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A183" w14:textId="77777777" w:rsidR="004A6C3D" w:rsidRDefault="004A6C3D" w:rsidP="004A6C3D">
      <w:pPr>
        <w:pStyle w:val="Normlnweb"/>
        <w:shd w:val="clear" w:color="auto" w:fill="FFFFFF"/>
        <w:spacing w:line="253" w:lineRule="atLeast"/>
        <w:jc w:val="center"/>
        <w:rPr>
          <w:color w:val="000000"/>
        </w:rPr>
      </w:pPr>
      <w:r>
        <w:rPr>
          <w:noProof/>
          <w:color w:val="0000FF"/>
          <w:sz w:val="23"/>
          <w:szCs w:val="23"/>
          <w:shd w:val="clear" w:color="auto" w:fill="FFFFFF"/>
        </w:rPr>
        <w:drawing>
          <wp:inline distT="0" distB="0" distL="0" distR="0" wp14:anchorId="0FF4D105" wp14:editId="3E0369A9">
            <wp:extent cx="1790700" cy="419100"/>
            <wp:effectExtent l="0" t="0" r="0" b="0"/>
            <wp:docPr id="126890949" name="Obrázek 126890949">
              <a:hlinkClick xmlns:a="http://schemas.openxmlformats.org/drawingml/2006/main" r:id="rId5" tgtFrame="_blank" tooltip="https://www.jsns.cz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494A9" w14:textId="77777777" w:rsidR="004A6C3D" w:rsidRDefault="004A6C3D" w:rsidP="004A6C3D">
      <w:pPr>
        <w:rPr>
          <w:color w:val="000000"/>
        </w:rPr>
      </w:pPr>
    </w:p>
    <w:p w14:paraId="4C9C1E56" w14:textId="77777777" w:rsidR="004A6C3D" w:rsidRDefault="004A6C3D" w:rsidP="004A6C3D">
      <w:pPr>
        <w:rPr>
          <w:color w:val="000000"/>
        </w:rPr>
      </w:pPr>
    </w:p>
    <w:p w14:paraId="03283BC4" w14:textId="134802B2" w:rsidR="004A6C3D" w:rsidRDefault="004A6C3D" w:rsidP="004A6C3D">
      <w:pPr>
        <w:rPr>
          <w:color w:val="000000"/>
        </w:rPr>
      </w:pPr>
      <w:r>
        <w:rPr>
          <w:color w:val="000000"/>
        </w:rPr>
        <w:t>NABÍDKA PRO VYŠŠÍ ROČNÍKY ZÁKLADNÍCH ŠKOL </w:t>
      </w:r>
    </w:p>
    <w:p w14:paraId="39898DF8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>Chtěli byste žákům představit témata spojená se základy mediální gramotnosti? Uvažujete o zařazení mediální výchovy do své výuky, ale nevíte, odkud začít? </w:t>
      </w:r>
    </w:p>
    <w:p w14:paraId="6D182CAC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 xml:space="preserve">Přihlaste se na náš </w:t>
      </w:r>
      <w:r>
        <w:rPr>
          <w:b/>
          <w:bCs/>
          <w:color w:val="000000"/>
        </w:rPr>
        <w:t>celoroční kurz mediálního vzdělávání</w:t>
      </w:r>
      <w:r>
        <w:rPr>
          <w:color w:val="000000"/>
        </w:rPr>
        <w:t xml:space="preserve"> pro vyučující </w:t>
      </w:r>
      <w:r>
        <w:rPr>
          <w:b/>
          <w:bCs/>
          <w:color w:val="000000"/>
        </w:rPr>
        <w:t>vyšších ročníků základních škol:</w:t>
      </w:r>
      <w:r>
        <w:rPr>
          <w:color w:val="000000"/>
        </w:rPr>
        <w:t> </w:t>
      </w:r>
    </w:p>
    <w:p w14:paraId="5376C190" w14:textId="77777777" w:rsidR="004A6C3D" w:rsidRDefault="004A6C3D" w:rsidP="004A6C3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hyperlink r:id="rId8" w:history="1">
        <w:r>
          <w:rPr>
            <w:rStyle w:val="Hypertextovodkaz"/>
            <w:rFonts w:eastAsia="Times New Roman"/>
          </w:rPr>
          <w:t>https://www.jsns.cz/vzdelavani-vyucujicich/seminare-kurzy</w:t>
        </w:r>
      </w:hyperlink>
      <w:r>
        <w:rPr>
          <w:rFonts w:eastAsia="Times New Roman"/>
          <w:color w:val="000000"/>
        </w:rPr>
        <w:t> </w:t>
      </w:r>
    </w:p>
    <w:p w14:paraId="0DEC8D8D" w14:textId="77777777" w:rsidR="004A6C3D" w:rsidRDefault="004A6C3D" w:rsidP="004A6C3D">
      <w:pPr>
        <w:pStyle w:val="contentpasted0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7 setkání</w:t>
      </w:r>
      <w:r>
        <w:rPr>
          <w:rFonts w:eastAsia="Times New Roman"/>
          <w:color w:val="000000"/>
        </w:rPr>
        <w:t>; </w:t>
      </w:r>
    </w:p>
    <w:p w14:paraId="46FF24B4" w14:textId="77777777" w:rsidR="004A6C3D" w:rsidRDefault="004A6C3D" w:rsidP="004A6C3D">
      <w:pPr>
        <w:pStyle w:val="contentpasted0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2 lektoři</w:t>
      </w:r>
      <w:r>
        <w:rPr>
          <w:rFonts w:eastAsia="Times New Roman"/>
          <w:color w:val="000000"/>
        </w:rPr>
        <w:t xml:space="preserve"> s bohatou zkušeností s výukou mediálního vzdělávání; </w:t>
      </w:r>
    </w:p>
    <w:p w14:paraId="452FD5FF" w14:textId="77777777" w:rsidR="004A6C3D" w:rsidRDefault="004A6C3D" w:rsidP="004A6C3D">
      <w:pPr>
        <w:pStyle w:val="contentpasted0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zaměříme se na</w:t>
      </w:r>
      <w:r>
        <w:rPr>
          <w:rFonts w:eastAsia="Times New Roman"/>
          <w:color w:val="000000"/>
        </w:rPr>
        <w:t xml:space="preserve"> fungování médií, zpravodajství, práci novinářů, dezinformace, reklamu, bezpečný pohyb na internetu či sociální sítě a bubliny; </w:t>
      </w:r>
    </w:p>
    <w:p w14:paraId="573171D9" w14:textId="77777777" w:rsidR="004A6C3D" w:rsidRDefault="004A6C3D" w:rsidP="004A6C3D">
      <w:pPr>
        <w:pStyle w:val="contentpasted0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získáte další </w:t>
      </w:r>
      <w:r>
        <w:rPr>
          <w:rFonts w:eastAsia="Times New Roman"/>
          <w:b/>
          <w:bCs/>
          <w:color w:val="000000"/>
        </w:rPr>
        <w:t>inspiraci</w:t>
      </w:r>
      <w:r>
        <w:rPr>
          <w:rFonts w:eastAsia="Times New Roman"/>
          <w:color w:val="000000"/>
        </w:rPr>
        <w:t xml:space="preserve"> do hodin mediálního vzdělávání; </w:t>
      </w:r>
    </w:p>
    <w:p w14:paraId="1EE98659" w14:textId="77777777" w:rsidR="004A6C3D" w:rsidRDefault="004A6C3D" w:rsidP="004A6C3D">
      <w:pPr>
        <w:pStyle w:val="contentpasted0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pravidelně budete moci </w:t>
      </w:r>
      <w:r>
        <w:rPr>
          <w:rFonts w:eastAsia="Times New Roman"/>
          <w:b/>
          <w:bCs/>
          <w:color w:val="000000"/>
        </w:rPr>
        <w:t>sdílet vlastní zkušenosti</w:t>
      </w:r>
      <w:r>
        <w:rPr>
          <w:rFonts w:eastAsia="Times New Roman"/>
          <w:color w:val="000000"/>
        </w:rPr>
        <w:t xml:space="preserve"> z výuky; </w:t>
      </w:r>
    </w:p>
    <w:p w14:paraId="7FD3C91D" w14:textId="77777777" w:rsidR="004A6C3D" w:rsidRDefault="004A6C3D" w:rsidP="004A6C3D">
      <w:pPr>
        <w:pStyle w:val="contentpasted0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součástí každého setkání je i </w:t>
      </w:r>
      <w:r>
        <w:rPr>
          <w:rFonts w:eastAsia="Times New Roman"/>
          <w:b/>
          <w:bCs/>
          <w:color w:val="000000"/>
        </w:rPr>
        <w:t>debata s hostem</w:t>
      </w:r>
      <w:r>
        <w:rPr>
          <w:rFonts w:eastAsia="Times New Roman"/>
          <w:color w:val="000000"/>
        </w:rPr>
        <w:t>. </w:t>
      </w:r>
    </w:p>
    <w:p w14:paraId="7AD753FE" w14:textId="77777777" w:rsidR="004A6C3D" w:rsidRDefault="004A6C3D" w:rsidP="004A6C3D">
      <w:pPr>
        <w:rPr>
          <w:color w:val="000000"/>
        </w:rPr>
      </w:pPr>
      <w:r>
        <w:rPr>
          <w:rFonts w:ascii="Tahoma" w:hAnsi="Tahoma" w:cs="Tahoma"/>
          <w:b/>
          <w:bCs/>
          <w:color w:val="434542"/>
          <w:sz w:val="21"/>
          <w:szCs w:val="21"/>
          <w:shd w:val="clear" w:color="auto" w:fill="FFFFFF"/>
        </w:rPr>
        <w:t> </w:t>
      </w:r>
    </w:p>
    <w:p w14:paraId="31BE3E38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 xml:space="preserve">Kurz je </w:t>
      </w:r>
      <w:r>
        <w:rPr>
          <w:b/>
          <w:bCs/>
          <w:color w:val="000000"/>
        </w:rPr>
        <w:t>zdarma</w:t>
      </w:r>
      <w:r>
        <w:rPr>
          <w:rStyle w:val="contentpasted01"/>
          <w:color w:val="000000"/>
        </w:rPr>
        <w:t>, </w:t>
      </w:r>
      <w:r>
        <w:rPr>
          <w:b/>
          <w:bCs/>
          <w:color w:val="000000"/>
        </w:rPr>
        <w:t>akreditovaný</w:t>
      </w:r>
      <w:r>
        <w:rPr>
          <w:color w:val="000000"/>
        </w:rPr>
        <w:t> </w:t>
      </w:r>
      <w:r>
        <w:rPr>
          <w:rStyle w:val="contentpasted01"/>
          <w:color w:val="000000"/>
        </w:rPr>
        <w:t>MŠMT a jeho součástí je i občerstvení. Jízdné vám proplatíme. Další informace a přihlášky naleznete </w:t>
      </w:r>
      <w:hyperlink r:id="rId9" w:history="1">
        <w:r>
          <w:rPr>
            <w:rStyle w:val="Hypertextovodkaz"/>
            <w:b/>
            <w:bCs/>
          </w:rPr>
          <w:t>zde</w:t>
        </w:r>
      </w:hyperlink>
      <w:r>
        <w:rPr>
          <w:color w:val="000000"/>
        </w:rPr>
        <w:t>. </w:t>
      </w:r>
    </w:p>
    <w:p w14:paraId="6A65C96D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> </w:t>
      </w:r>
    </w:p>
    <w:p w14:paraId="5DED47B1" w14:textId="77777777" w:rsidR="004A6C3D" w:rsidRDefault="004A6C3D" w:rsidP="004A6C3D">
      <w:pPr>
        <w:pStyle w:val="xxmso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1"/>
          <w:color w:val="000000"/>
          <w:lang w:eastAsia="en-US"/>
        </w:rPr>
        <w:t>Pokud budete mít nějaké dotazy, neváhejte se na mě obrátit.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2E43D1F" w14:textId="77777777" w:rsidR="004A6C3D" w:rsidRDefault="004A6C3D" w:rsidP="004A6C3D">
      <w:pPr>
        <w:pStyle w:val="xxmso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1"/>
          <w:color w:val="000000"/>
          <w:lang w:eastAsia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909B6B6" w14:textId="77777777" w:rsidR="004A6C3D" w:rsidRDefault="004A6C3D" w:rsidP="004A6C3D">
      <w:pPr>
        <w:pStyle w:val="xxmso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1"/>
          <w:color w:val="000000"/>
          <w:lang w:eastAsia="en-US"/>
        </w:rPr>
        <w:t>S pozdravem a s přáním hezkého dne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4B3460C" w14:textId="77777777" w:rsidR="004A6C3D" w:rsidRDefault="004A6C3D" w:rsidP="004A6C3D">
      <w:pPr>
        <w:rPr>
          <w:color w:val="000000"/>
        </w:rPr>
      </w:pPr>
    </w:p>
    <w:p w14:paraId="2C9323B6" w14:textId="77777777" w:rsidR="004A6C3D" w:rsidRDefault="004A6C3D" w:rsidP="004A6C3D">
      <w:pPr>
        <w:pStyle w:val="Normlnweb"/>
        <w:shd w:val="clear" w:color="auto" w:fill="FFFFFF"/>
        <w:rPr>
          <w:color w:val="242424"/>
        </w:rPr>
      </w:pPr>
      <w:r>
        <w:rPr>
          <w:b/>
          <w:bCs/>
          <w:color w:val="174E86"/>
        </w:rPr>
        <w:t>Michaela Doležalová</w:t>
      </w:r>
    </w:p>
    <w:p w14:paraId="23CDBF6E" w14:textId="77777777" w:rsidR="004A6C3D" w:rsidRDefault="004A6C3D" w:rsidP="004A6C3D">
      <w:pPr>
        <w:pStyle w:val="Normlnweb"/>
        <w:shd w:val="clear" w:color="auto" w:fill="FFFFFF"/>
        <w:rPr>
          <w:color w:val="242424"/>
        </w:rPr>
      </w:pPr>
      <w:r>
        <w:rPr>
          <w:i/>
          <w:iCs/>
          <w:color w:val="174E86"/>
          <w:sz w:val="20"/>
          <w:szCs w:val="20"/>
        </w:rPr>
        <w:t>koordinátorka mediálního vzdělávání</w:t>
      </w:r>
    </w:p>
    <w:p w14:paraId="2735AF49" w14:textId="77777777" w:rsidR="004A6C3D" w:rsidRDefault="004A6C3D" w:rsidP="004A6C3D">
      <w:pPr>
        <w:pStyle w:val="Normlnweb"/>
        <w:shd w:val="clear" w:color="auto" w:fill="FFFFFF"/>
        <w:spacing w:line="253" w:lineRule="atLeast"/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color w:val="555555"/>
          <w:sz w:val="20"/>
          <w:szCs w:val="20"/>
        </w:rPr>
        <w:t> </w:t>
      </w:r>
    </w:p>
    <w:p w14:paraId="51925291" w14:textId="77777777" w:rsidR="004A6C3D" w:rsidRDefault="004A6C3D" w:rsidP="004A6C3D">
      <w:pPr>
        <w:pStyle w:val="Normlnweb"/>
        <w:shd w:val="clear" w:color="auto" w:fill="FFFFFF"/>
        <w:spacing w:line="253" w:lineRule="atLeast"/>
        <w:rPr>
          <w:color w:val="000000"/>
        </w:rPr>
      </w:pPr>
      <w:r>
        <w:rPr>
          <w:color w:val="555555"/>
          <w:sz w:val="18"/>
          <w:szCs w:val="18"/>
        </w:rPr>
        <w:t>Vzdělávací program JSNS</w:t>
      </w:r>
      <w:r>
        <w:rPr>
          <w:color w:val="555555"/>
          <w:sz w:val="20"/>
          <w:szCs w:val="20"/>
        </w:rPr>
        <w:br/>
      </w:r>
      <w:r>
        <w:rPr>
          <w:color w:val="555555"/>
          <w:sz w:val="18"/>
          <w:szCs w:val="18"/>
        </w:rPr>
        <w:t>Člověk v tísni, o.p.s., Šafaříkova 24, Praha 2, 120 00</w:t>
      </w:r>
    </w:p>
    <w:p w14:paraId="757676B7" w14:textId="77777777" w:rsidR="004A6C3D" w:rsidRDefault="004A6C3D" w:rsidP="004A6C3D">
      <w:pPr>
        <w:pStyle w:val="Normlnweb"/>
        <w:shd w:val="clear" w:color="auto" w:fill="FFFFFF"/>
        <w:rPr>
          <w:color w:val="000000"/>
        </w:rPr>
      </w:pPr>
      <w:r>
        <w:rPr>
          <w:color w:val="404040"/>
          <w:sz w:val="18"/>
          <w:szCs w:val="18"/>
        </w:rPr>
        <w:t>mob.: </w:t>
      </w:r>
      <w:r>
        <w:rPr>
          <w:color w:val="555555"/>
          <w:sz w:val="18"/>
          <w:szCs w:val="18"/>
        </w:rPr>
        <w:t>605 926 103</w:t>
      </w:r>
    </w:p>
    <w:p w14:paraId="5CB535DA" w14:textId="181D0C0D" w:rsidR="004A6C3D" w:rsidRDefault="004A6C3D" w:rsidP="004A6C3D">
      <w:pPr>
        <w:pStyle w:val="Normlnweb"/>
        <w:shd w:val="clear" w:color="auto" w:fill="FFFFFF"/>
        <w:spacing w:line="253" w:lineRule="atLeast"/>
        <w:rPr>
          <w:color w:val="000000"/>
        </w:rPr>
      </w:pPr>
      <w:hyperlink r:id="rId10" w:tgtFrame="_blank" w:history="1">
        <w:r>
          <w:rPr>
            <w:rStyle w:val="Hypertextovodkaz"/>
            <w:color w:val="0563C1"/>
            <w:sz w:val="18"/>
            <w:szCs w:val="18"/>
            <w:shd w:val="clear" w:color="auto" w:fill="FFFFFF"/>
          </w:rPr>
          <w:t>jsns.cz</w:t>
        </w:r>
      </w:hyperlink>
      <w:r>
        <w:rPr>
          <w:color w:val="0C64C0"/>
          <w:sz w:val="18"/>
          <w:szCs w:val="18"/>
          <w:u w:val="single"/>
          <w:shd w:val="clear" w:color="auto" w:fill="FFFFFF"/>
        </w:rPr>
        <w:t> </w:t>
      </w:r>
      <w:r>
        <w:rPr>
          <w:color w:val="404040"/>
          <w:sz w:val="18"/>
          <w:szCs w:val="18"/>
          <w:shd w:val="clear" w:color="auto" w:fill="FFFFFF"/>
        </w:rPr>
        <w:t>| </w:t>
      </w:r>
      <w:hyperlink r:id="rId11" w:tgtFrame="_blank" w:history="1">
        <w:r>
          <w:rPr>
            <w:rStyle w:val="Hypertextovodkaz"/>
            <w:color w:val="0563C1"/>
            <w:sz w:val="18"/>
            <w:szCs w:val="18"/>
            <w:shd w:val="clear" w:color="auto" w:fill="FFFFFF"/>
          </w:rPr>
          <w:t>clovekvtisni.cz</w:t>
        </w:r>
      </w:hyperlink>
      <w:r>
        <w:rPr>
          <w:color w:val="0C64C0"/>
          <w:sz w:val="18"/>
          <w:szCs w:val="18"/>
          <w:shd w:val="clear" w:color="auto" w:fill="FFFFFF"/>
        </w:rPr>
        <w:t> </w:t>
      </w:r>
      <w:r>
        <w:rPr>
          <w:color w:val="404040"/>
          <w:sz w:val="18"/>
          <w:szCs w:val="18"/>
          <w:shd w:val="clear" w:color="auto" w:fill="FFFFFF"/>
        </w:rPr>
        <w:t>| </w:t>
      </w:r>
      <w:hyperlink r:id="rId12" w:tgtFrame="_blank" w:history="1">
        <w:r>
          <w:rPr>
            <w:rStyle w:val="Hypertextovodkaz"/>
            <w:color w:val="0C64C0"/>
            <w:sz w:val="18"/>
            <w:szCs w:val="18"/>
            <w:shd w:val="clear" w:color="auto" w:fill="FFFFFF"/>
          </w:rPr>
          <w:t>facebook.com/JSNS.cz</w:t>
        </w:r>
      </w:hyperlink>
      <w:r>
        <w:rPr>
          <w:color w:val="0C64C0"/>
          <w:sz w:val="20"/>
          <w:szCs w:val="20"/>
        </w:rPr>
        <w:br/>
      </w:r>
      <w:r>
        <w:rPr>
          <w:color w:val="0C64C0"/>
          <w:sz w:val="20"/>
          <w:szCs w:val="20"/>
        </w:rPr>
        <w:br/>
      </w:r>
      <w:r>
        <w:rPr>
          <w:noProof/>
          <w:color w:val="0000FF"/>
          <w:sz w:val="23"/>
          <w:szCs w:val="23"/>
          <w:shd w:val="clear" w:color="auto" w:fill="FFFFFF"/>
        </w:rPr>
        <w:drawing>
          <wp:inline distT="0" distB="0" distL="0" distR="0" wp14:anchorId="7495B2F1" wp14:editId="4191F97D">
            <wp:extent cx="1790700" cy="419100"/>
            <wp:effectExtent l="0" t="0" r="0" b="0"/>
            <wp:docPr id="121310955" name="Obrázek 6">
              <a:hlinkClick xmlns:a="http://schemas.openxmlformats.org/drawingml/2006/main" r:id="rId5" tgtFrame="_blank" tooltip="https://www.jsns.cz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458B" w14:textId="77777777" w:rsidR="004A6C3D" w:rsidRDefault="004A6C3D" w:rsidP="004A6C3D">
      <w:pPr>
        <w:rPr>
          <w:color w:val="000000"/>
        </w:rPr>
      </w:pPr>
    </w:p>
    <w:p w14:paraId="2BE93B18" w14:textId="77777777" w:rsidR="004A6C3D" w:rsidRDefault="004A6C3D" w:rsidP="004A6C3D">
      <w:pPr>
        <w:rPr>
          <w:color w:val="000000"/>
        </w:rPr>
      </w:pPr>
    </w:p>
    <w:p w14:paraId="63B4BA8A" w14:textId="77777777" w:rsidR="004A6C3D" w:rsidRDefault="004A6C3D" w:rsidP="004A6C3D">
      <w:pPr>
        <w:rPr>
          <w:color w:val="000000"/>
        </w:rPr>
      </w:pPr>
    </w:p>
    <w:p w14:paraId="27652031" w14:textId="77777777" w:rsidR="004A6C3D" w:rsidRDefault="004A6C3D" w:rsidP="004A6C3D">
      <w:pPr>
        <w:rPr>
          <w:color w:val="000000"/>
        </w:rPr>
      </w:pPr>
    </w:p>
    <w:p w14:paraId="6D90CC64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> </w:t>
      </w:r>
    </w:p>
    <w:p w14:paraId="66FE1B4D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> </w:t>
      </w:r>
    </w:p>
    <w:p w14:paraId="3D6A464B" w14:textId="77777777" w:rsidR="004A6C3D" w:rsidRDefault="004A6C3D" w:rsidP="004A6C3D">
      <w:pPr>
        <w:rPr>
          <w:color w:val="000000"/>
        </w:rPr>
      </w:pPr>
      <w:r>
        <w:rPr>
          <w:color w:val="000000"/>
        </w:rPr>
        <w:lastRenderedPageBreak/>
        <w:t>NABÍDKA PRO NIŽŠÍ ROČNÍKY ZÁKLADNÍCH ŠKOL </w:t>
      </w:r>
    </w:p>
    <w:p w14:paraId="3117859C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>Zapojte mediální vzdělávání do výuky už od nižších ročníků základních škol. Jak na to, zjistíte v kurzu V digitálním světě. </w:t>
      </w:r>
    </w:p>
    <w:p w14:paraId="6E6D8DC2" w14:textId="77777777" w:rsidR="004A6C3D" w:rsidRDefault="004A6C3D" w:rsidP="004A6C3D">
      <w:pPr>
        <w:rPr>
          <w:color w:val="000000"/>
        </w:rPr>
      </w:pPr>
      <w:hyperlink r:id="rId13" w:history="1">
        <w:r>
          <w:rPr>
            <w:rStyle w:val="Hypertextovodkaz"/>
          </w:rPr>
          <w:t>https://www.jsns.cz/vzdelavani-vyucujicich/seminare-kurzy</w:t>
        </w:r>
      </w:hyperlink>
      <w:r>
        <w:rPr>
          <w:color w:val="000000"/>
        </w:rPr>
        <w:t> </w:t>
      </w:r>
    </w:p>
    <w:p w14:paraId="7BE42E61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>Čekají vás: </w:t>
      </w:r>
    </w:p>
    <w:p w14:paraId="7BD43672" w14:textId="77777777" w:rsidR="004A6C3D" w:rsidRDefault="004A6C3D" w:rsidP="004A6C3D">
      <w:pPr>
        <w:pStyle w:val="contentpasted0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2 dvoudenní fyzická setkání</w:t>
      </w:r>
      <w:r>
        <w:rPr>
          <w:rFonts w:eastAsia="Times New Roman"/>
          <w:color w:val="000000"/>
        </w:rPr>
        <w:t xml:space="preserve"> v Praze; </w:t>
      </w:r>
    </w:p>
    <w:p w14:paraId="1739B352" w14:textId="77777777" w:rsidR="004A6C3D" w:rsidRDefault="004A6C3D" w:rsidP="004A6C3D">
      <w:pPr>
        <w:pStyle w:val="contentpasted0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praktické návody</w:t>
      </w:r>
      <w:r>
        <w:rPr>
          <w:rFonts w:eastAsia="Times New Roman"/>
          <w:color w:val="000000"/>
        </w:rPr>
        <w:t>, jak pracovat s materiály a metodikou JSNS; </w:t>
      </w:r>
    </w:p>
    <w:p w14:paraId="1BA106AA" w14:textId="77777777" w:rsidR="004A6C3D" w:rsidRDefault="004A6C3D" w:rsidP="004A6C3D">
      <w:pPr>
        <w:pStyle w:val="contentpasted0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tipy</w:t>
      </w:r>
      <w:r>
        <w:rPr>
          <w:rFonts w:eastAsia="Times New Roman"/>
          <w:color w:val="000000"/>
        </w:rPr>
        <w:t>, jak s dětmi otevřít důležitá témata týkající se digitálního světa a jak používat digitální svět chytře a hlavně bezpečně; </w:t>
      </w:r>
    </w:p>
    <w:p w14:paraId="0B89723D" w14:textId="77777777" w:rsidR="004A6C3D" w:rsidRDefault="004A6C3D" w:rsidP="004A6C3D">
      <w:pPr>
        <w:pStyle w:val="contentpasted0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návštěvy </w:t>
      </w:r>
      <w:r>
        <w:rPr>
          <w:rFonts w:eastAsia="Times New Roman"/>
          <w:b/>
          <w:bCs/>
          <w:color w:val="000000"/>
        </w:rPr>
        <w:t>odborníků z praxe</w:t>
      </w:r>
      <w:r>
        <w:rPr>
          <w:rFonts w:eastAsia="Times New Roman"/>
          <w:color w:val="000000"/>
        </w:rPr>
        <w:t>.  </w:t>
      </w:r>
    </w:p>
    <w:p w14:paraId="32F056C4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> </w:t>
      </w:r>
    </w:p>
    <w:p w14:paraId="493D776B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 xml:space="preserve">Kurz je </w:t>
      </w:r>
      <w:r>
        <w:rPr>
          <w:b/>
          <w:bCs/>
          <w:color w:val="000000"/>
        </w:rPr>
        <w:t>zdarma</w:t>
      </w:r>
      <w:r>
        <w:rPr>
          <w:rStyle w:val="contentpasted01"/>
          <w:color w:val="000000"/>
        </w:rPr>
        <w:t>, </w:t>
      </w:r>
      <w:r>
        <w:rPr>
          <w:b/>
          <w:bCs/>
          <w:color w:val="000000"/>
        </w:rPr>
        <w:t>akreditovaný</w:t>
      </w:r>
      <w:r>
        <w:rPr>
          <w:color w:val="000000"/>
        </w:rPr>
        <w:t> </w:t>
      </w:r>
      <w:r>
        <w:rPr>
          <w:rStyle w:val="contentpasted01"/>
          <w:color w:val="000000"/>
        </w:rPr>
        <w:t>MŠMT a jeho součástí je i občerstvení a ubytování. Jízdné vám proplatíme. Další informace a přihlášky naleznete </w:t>
      </w:r>
      <w:hyperlink r:id="rId14" w:history="1">
        <w:r>
          <w:rPr>
            <w:rStyle w:val="Hypertextovodkaz"/>
            <w:b/>
            <w:bCs/>
          </w:rPr>
          <w:t>zde</w:t>
        </w:r>
      </w:hyperlink>
      <w:r>
        <w:rPr>
          <w:color w:val="000000"/>
        </w:rPr>
        <w:t>. </w:t>
      </w:r>
    </w:p>
    <w:p w14:paraId="561B1205" w14:textId="77777777" w:rsidR="004A6C3D" w:rsidRDefault="004A6C3D" w:rsidP="004A6C3D">
      <w:pPr>
        <w:rPr>
          <w:color w:val="000000"/>
        </w:rPr>
      </w:pPr>
      <w:r>
        <w:rPr>
          <w:color w:val="000000"/>
        </w:rPr>
        <w:t> </w:t>
      </w:r>
    </w:p>
    <w:p w14:paraId="678F34F6" w14:textId="77777777" w:rsidR="004A6C3D" w:rsidRDefault="004A6C3D" w:rsidP="004A6C3D">
      <w:pPr>
        <w:pStyle w:val="xxmso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1"/>
          <w:color w:val="000000"/>
          <w:lang w:eastAsia="en-US"/>
        </w:rPr>
        <w:t>Pokud budete mít nějaké dotazy, neváhejte se na mě obrátit.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BEFB7D3" w14:textId="77777777" w:rsidR="004A6C3D" w:rsidRDefault="004A6C3D" w:rsidP="004A6C3D">
      <w:pPr>
        <w:pStyle w:val="xxmso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entpasted01"/>
          <w:color w:val="000000"/>
          <w:lang w:eastAsia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66C2086" w14:textId="77777777" w:rsidR="004A6C3D" w:rsidRDefault="004A6C3D" w:rsidP="004A6C3D">
      <w:pPr>
        <w:rPr>
          <w:color w:val="000000"/>
        </w:rPr>
      </w:pPr>
      <w:r>
        <w:rPr>
          <w:rStyle w:val="contentpasted01"/>
          <w:color w:val="000000"/>
        </w:rPr>
        <w:t>S pozdravem a s přáním hezkého dne</w:t>
      </w:r>
      <w:r>
        <w:rPr>
          <w:color w:val="000000"/>
        </w:rPr>
        <w:t> </w:t>
      </w:r>
    </w:p>
    <w:p w14:paraId="6D288CB8" w14:textId="77777777" w:rsidR="004A6C3D" w:rsidRDefault="004A6C3D" w:rsidP="004A6C3D">
      <w:pPr>
        <w:rPr>
          <w:color w:val="000000"/>
        </w:rPr>
      </w:pPr>
    </w:p>
    <w:p w14:paraId="47AB5918" w14:textId="77777777" w:rsidR="004A6C3D" w:rsidRDefault="004A6C3D" w:rsidP="004A6C3D">
      <w:pPr>
        <w:pStyle w:val="Normlnweb"/>
        <w:shd w:val="clear" w:color="auto" w:fill="FFFFFF"/>
        <w:rPr>
          <w:color w:val="242424"/>
        </w:rPr>
      </w:pPr>
      <w:r>
        <w:rPr>
          <w:b/>
          <w:bCs/>
          <w:color w:val="174E86"/>
        </w:rPr>
        <w:t>Michaela Doležalová</w:t>
      </w:r>
    </w:p>
    <w:p w14:paraId="1385B714" w14:textId="77777777" w:rsidR="004A6C3D" w:rsidRDefault="004A6C3D" w:rsidP="004A6C3D">
      <w:pPr>
        <w:pStyle w:val="Normlnweb"/>
        <w:shd w:val="clear" w:color="auto" w:fill="FFFFFF"/>
        <w:rPr>
          <w:color w:val="242424"/>
        </w:rPr>
      </w:pPr>
      <w:r>
        <w:rPr>
          <w:i/>
          <w:iCs/>
          <w:color w:val="174E86"/>
          <w:sz w:val="20"/>
          <w:szCs w:val="20"/>
        </w:rPr>
        <w:t>koordinátorka mediálního vzdělávání</w:t>
      </w:r>
    </w:p>
    <w:p w14:paraId="0BCD2714" w14:textId="77777777" w:rsidR="004A6C3D" w:rsidRDefault="004A6C3D" w:rsidP="004A6C3D">
      <w:pPr>
        <w:pStyle w:val="Normlnweb"/>
        <w:shd w:val="clear" w:color="auto" w:fill="FFFFFF"/>
        <w:spacing w:line="253" w:lineRule="atLeast"/>
        <w:rPr>
          <w:rFonts w:ascii="Times New Roman" w:hAnsi="Times New Roman" w:cs="Times New Roman"/>
          <w:color w:val="201F1E"/>
          <w:sz w:val="24"/>
          <w:szCs w:val="24"/>
        </w:rPr>
      </w:pPr>
      <w:r>
        <w:rPr>
          <w:color w:val="555555"/>
          <w:sz w:val="20"/>
          <w:szCs w:val="20"/>
        </w:rPr>
        <w:t> </w:t>
      </w:r>
    </w:p>
    <w:p w14:paraId="5860CF34" w14:textId="77777777" w:rsidR="004A6C3D" w:rsidRDefault="004A6C3D" w:rsidP="004A6C3D">
      <w:pPr>
        <w:pStyle w:val="Normlnweb"/>
        <w:shd w:val="clear" w:color="auto" w:fill="FFFFFF"/>
        <w:spacing w:line="253" w:lineRule="atLeast"/>
        <w:rPr>
          <w:color w:val="000000"/>
        </w:rPr>
      </w:pPr>
      <w:r>
        <w:rPr>
          <w:color w:val="555555"/>
          <w:sz w:val="18"/>
          <w:szCs w:val="18"/>
        </w:rPr>
        <w:t>Vzdělávací program JSNS</w:t>
      </w:r>
      <w:r>
        <w:rPr>
          <w:color w:val="555555"/>
          <w:sz w:val="20"/>
          <w:szCs w:val="20"/>
        </w:rPr>
        <w:br/>
      </w:r>
      <w:r>
        <w:rPr>
          <w:color w:val="555555"/>
          <w:sz w:val="18"/>
          <w:szCs w:val="18"/>
        </w:rPr>
        <w:t>Člověk v tísni, o.p.s., Šafaříkova 24, Praha 2, 120 00</w:t>
      </w:r>
    </w:p>
    <w:p w14:paraId="14F9ECCA" w14:textId="77777777" w:rsidR="004A6C3D" w:rsidRDefault="004A6C3D" w:rsidP="004A6C3D">
      <w:pPr>
        <w:pStyle w:val="Normlnweb"/>
        <w:shd w:val="clear" w:color="auto" w:fill="FFFFFF"/>
      </w:pPr>
      <w:r>
        <w:rPr>
          <w:color w:val="404040"/>
          <w:sz w:val="18"/>
          <w:szCs w:val="18"/>
        </w:rPr>
        <w:t>mob.: </w:t>
      </w:r>
      <w:r>
        <w:rPr>
          <w:color w:val="555555"/>
          <w:sz w:val="18"/>
          <w:szCs w:val="18"/>
        </w:rPr>
        <w:t>605 926 103</w:t>
      </w:r>
    </w:p>
    <w:p w14:paraId="52FDAE44" w14:textId="6C7ED72B" w:rsidR="004A6C3D" w:rsidRDefault="004A6C3D" w:rsidP="004A6C3D">
      <w:pPr>
        <w:pStyle w:val="Normlnweb"/>
        <w:shd w:val="clear" w:color="auto" w:fill="FFFFFF"/>
        <w:spacing w:line="253" w:lineRule="atLeast"/>
        <w:rPr>
          <w:color w:val="000000"/>
        </w:rPr>
      </w:pPr>
      <w:hyperlink r:id="rId15" w:tgtFrame="_blank" w:history="1">
        <w:r>
          <w:rPr>
            <w:rStyle w:val="Hypertextovodkaz"/>
            <w:color w:val="0563C1"/>
            <w:sz w:val="18"/>
            <w:szCs w:val="18"/>
            <w:shd w:val="clear" w:color="auto" w:fill="FFFFFF"/>
          </w:rPr>
          <w:t>jsns.cz</w:t>
        </w:r>
      </w:hyperlink>
      <w:r>
        <w:rPr>
          <w:color w:val="0C64C0"/>
          <w:sz w:val="18"/>
          <w:szCs w:val="18"/>
          <w:u w:val="single"/>
          <w:shd w:val="clear" w:color="auto" w:fill="FFFFFF"/>
        </w:rPr>
        <w:t> </w:t>
      </w:r>
      <w:r>
        <w:rPr>
          <w:color w:val="404040"/>
          <w:sz w:val="18"/>
          <w:szCs w:val="18"/>
          <w:shd w:val="clear" w:color="auto" w:fill="FFFFFF"/>
        </w:rPr>
        <w:t>| </w:t>
      </w:r>
      <w:hyperlink r:id="rId16" w:tgtFrame="_blank" w:history="1">
        <w:r>
          <w:rPr>
            <w:rStyle w:val="Hypertextovodkaz"/>
            <w:color w:val="0563C1"/>
            <w:sz w:val="18"/>
            <w:szCs w:val="18"/>
            <w:shd w:val="clear" w:color="auto" w:fill="FFFFFF"/>
          </w:rPr>
          <w:t>clovekvtisni.cz</w:t>
        </w:r>
      </w:hyperlink>
      <w:r>
        <w:rPr>
          <w:color w:val="0C64C0"/>
          <w:sz w:val="18"/>
          <w:szCs w:val="18"/>
          <w:shd w:val="clear" w:color="auto" w:fill="FFFFFF"/>
        </w:rPr>
        <w:t> </w:t>
      </w:r>
      <w:r>
        <w:rPr>
          <w:color w:val="404040"/>
          <w:sz w:val="18"/>
          <w:szCs w:val="18"/>
          <w:shd w:val="clear" w:color="auto" w:fill="FFFFFF"/>
        </w:rPr>
        <w:t>| </w:t>
      </w:r>
      <w:hyperlink r:id="rId17" w:tgtFrame="_blank" w:history="1">
        <w:r>
          <w:rPr>
            <w:rStyle w:val="Hypertextovodkaz"/>
            <w:color w:val="0C64C0"/>
            <w:sz w:val="18"/>
            <w:szCs w:val="18"/>
            <w:shd w:val="clear" w:color="auto" w:fill="FFFFFF"/>
          </w:rPr>
          <w:t>facebook.com/JSNS.cz</w:t>
        </w:r>
      </w:hyperlink>
      <w:r>
        <w:rPr>
          <w:color w:val="0C64C0"/>
          <w:sz w:val="20"/>
          <w:szCs w:val="20"/>
        </w:rPr>
        <w:br/>
      </w:r>
      <w:r>
        <w:rPr>
          <w:color w:val="0C64C0"/>
          <w:sz w:val="20"/>
          <w:szCs w:val="20"/>
        </w:rPr>
        <w:br/>
      </w:r>
      <w:r>
        <w:rPr>
          <w:noProof/>
          <w:color w:val="0000FF"/>
          <w:sz w:val="23"/>
          <w:szCs w:val="23"/>
          <w:shd w:val="clear" w:color="auto" w:fill="FFFFFF"/>
        </w:rPr>
        <w:drawing>
          <wp:inline distT="0" distB="0" distL="0" distR="0" wp14:anchorId="7BCACB32" wp14:editId="0B2A2FF7">
            <wp:extent cx="1790700" cy="419100"/>
            <wp:effectExtent l="0" t="0" r="0" b="0"/>
            <wp:docPr id="798617397" name="Obrázek 3">
              <a:hlinkClick xmlns:a="http://schemas.openxmlformats.org/drawingml/2006/main" r:id="rId5" tgtFrame="_blank" tooltip="https://www.jsns.cz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3FDBA" w14:textId="77777777" w:rsidR="004A6C3D" w:rsidRDefault="004A6C3D"/>
    <w:sectPr w:rsidR="004A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32FB"/>
    <w:multiLevelType w:val="multilevel"/>
    <w:tmpl w:val="FDF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C4827"/>
    <w:multiLevelType w:val="multilevel"/>
    <w:tmpl w:val="862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9598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618842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3D"/>
    <w:rsid w:val="004A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8A21"/>
  <w15:chartTrackingRefBased/>
  <w15:docId w15:val="{534BFBAD-6A29-4A6A-BD8D-27D36CF5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C3D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6C3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A6C3D"/>
    <w:pPr>
      <w:spacing w:before="100" w:beforeAutospacing="1" w:after="100" w:afterAutospacing="1"/>
    </w:pPr>
  </w:style>
  <w:style w:type="paragraph" w:customStyle="1" w:styleId="contentpasted0">
    <w:name w:val="contentpasted0"/>
    <w:basedOn w:val="Normln"/>
    <w:uiPriority w:val="99"/>
    <w:semiHidden/>
    <w:rsid w:val="004A6C3D"/>
    <w:pPr>
      <w:spacing w:before="100" w:beforeAutospacing="1" w:after="100" w:afterAutospacing="1"/>
    </w:pPr>
  </w:style>
  <w:style w:type="paragraph" w:customStyle="1" w:styleId="xxmsonormal">
    <w:name w:val="xxmsonormal"/>
    <w:basedOn w:val="Normln"/>
    <w:uiPriority w:val="99"/>
    <w:semiHidden/>
    <w:rsid w:val="004A6C3D"/>
  </w:style>
  <w:style w:type="character" w:customStyle="1" w:styleId="contentpasted01">
    <w:name w:val="contentpasted01"/>
    <w:basedOn w:val="Standardnpsmoodstavce"/>
    <w:rsid w:val="004A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ns.cz/vzdelavani-vyucujicich/seminare-kurzy" TargetMode="External"/><Relationship Id="rId13" Type="http://schemas.openxmlformats.org/officeDocument/2006/relationships/hyperlink" Target="https://www.jsns.cz/vzdelavani-vyucujicich/seminare-kurzy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cid:image003.png@01D9E49A.917B8C70" TargetMode="External"/><Relationship Id="rId12" Type="http://schemas.openxmlformats.org/officeDocument/2006/relationships/hyperlink" Target="https://www.facebook.com/JSNS.cz" TargetMode="External"/><Relationship Id="rId17" Type="http://schemas.openxmlformats.org/officeDocument/2006/relationships/hyperlink" Target="https://www.facebook.com/JSNS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lovekvtisni.cz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lovekvtisni.cz/" TargetMode="External"/><Relationship Id="rId5" Type="http://schemas.openxmlformats.org/officeDocument/2006/relationships/hyperlink" Target="https://www.jsns.cz/" TargetMode="External"/><Relationship Id="rId15" Type="http://schemas.openxmlformats.org/officeDocument/2006/relationships/hyperlink" Target="https://www.jsns.cz/" TargetMode="External"/><Relationship Id="rId10" Type="http://schemas.openxmlformats.org/officeDocument/2006/relationships/hyperlink" Target="https://www.jsns.cz/" TargetMode="External"/><Relationship Id="rId19" Type="http://schemas.openxmlformats.org/officeDocument/2006/relationships/image" Target="cid:image007.png@01D9E49A.917B8C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ns.cz/vzdelavani-vyucujicich/seminare-kurzy" TargetMode="External"/><Relationship Id="rId14" Type="http://schemas.openxmlformats.org/officeDocument/2006/relationships/hyperlink" Target="https://www.jsns.cz/vzdelavani-vyucujicich/seminare-kurz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Dominová Marcela</dc:creator>
  <cp:keywords/>
  <dc:description/>
  <cp:lastModifiedBy>Dominová Marcela</cp:lastModifiedBy>
  <cp:revision>1</cp:revision>
  <dcterms:created xsi:type="dcterms:W3CDTF">2023-09-21T08:59:00Z</dcterms:created>
  <dcterms:modified xsi:type="dcterms:W3CDTF">2023-09-21T09:03:00Z</dcterms:modified>
</cp:coreProperties>
</file>