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57834" w14:paraId="6316EFF1" w14:textId="77777777" w:rsidTr="00970720">
        <w:trPr>
          <w:trHeight w:hRule="exact" w:val="397"/>
        </w:trPr>
        <w:tc>
          <w:tcPr>
            <w:tcW w:w="2376" w:type="dxa"/>
            <w:hideMark/>
          </w:tcPr>
          <w:p w14:paraId="77D4CDDA" w14:textId="77777777" w:rsidR="00557834" w:rsidRDefault="0055783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9EA260C" w14:textId="77777777" w:rsidR="00557834" w:rsidRDefault="00557834" w:rsidP="00970720">
            <w:pPr>
              <w:pStyle w:val="KUJKnormal"/>
            </w:pPr>
            <w:r>
              <w:t>18. 06. 2026</w:t>
            </w:r>
          </w:p>
        </w:tc>
        <w:tc>
          <w:tcPr>
            <w:tcW w:w="2126" w:type="dxa"/>
            <w:hideMark/>
          </w:tcPr>
          <w:p w14:paraId="66C26BF4" w14:textId="77777777" w:rsidR="00557834" w:rsidRDefault="00557834" w:rsidP="00970720">
            <w:pPr>
              <w:pStyle w:val="KUJKtucny"/>
            </w:pPr>
            <w:r>
              <w:t xml:space="preserve">Bod programu: </w:t>
            </w:r>
            <w:r w:rsidRPr="008F24B3">
              <w:rPr>
                <w:sz w:val="28"/>
              </w:rPr>
              <w:t>6</w:t>
            </w:r>
            <w:r>
              <w:rPr>
                <w:sz w:val="28"/>
              </w:rPr>
              <w:t>3</w:t>
            </w:r>
          </w:p>
        </w:tc>
        <w:tc>
          <w:tcPr>
            <w:tcW w:w="850" w:type="dxa"/>
          </w:tcPr>
          <w:p w14:paraId="4BB4686D" w14:textId="77777777" w:rsidR="00557834" w:rsidRDefault="00557834" w:rsidP="00970720">
            <w:pPr>
              <w:pStyle w:val="KUJKnormal"/>
            </w:pPr>
          </w:p>
        </w:tc>
      </w:tr>
      <w:tr w:rsidR="00557834" w14:paraId="1E703C84" w14:textId="77777777" w:rsidTr="00970720">
        <w:trPr>
          <w:cantSplit/>
          <w:trHeight w:hRule="exact" w:val="397"/>
        </w:trPr>
        <w:tc>
          <w:tcPr>
            <w:tcW w:w="2376" w:type="dxa"/>
            <w:hideMark/>
          </w:tcPr>
          <w:p w14:paraId="01FFE24C" w14:textId="77777777" w:rsidR="00557834" w:rsidRDefault="0055783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09926BF" w14:textId="77777777" w:rsidR="00557834" w:rsidRDefault="00557834" w:rsidP="00970720">
            <w:pPr>
              <w:pStyle w:val="KUJKnormal"/>
            </w:pPr>
            <w:r>
              <w:t>224/ZK/26</w:t>
            </w:r>
          </w:p>
        </w:tc>
      </w:tr>
      <w:tr w:rsidR="00557834" w14:paraId="24CB6470" w14:textId="77777777" w:rsidTr="00970720">
        <w:trPr>
          <w:trHeight w:val="397"/>
        </w:trPr>
        <w:tc>
          <w:tcPr>
            <w:tcW w:w="2376" w:type="dxa"/>
          </w:tcPr>
          <w:p w14:paraId="52CE573D" w14:textId="77777777" w:rsidR="00557834" w:rsidRDefault="00557834" w:rsidP="00970720"/>
          <w:p w14:paraId="50F59D58" w14:textId="77777777" w:rsidR="00557834" w:rsidRDefault="0055783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9A21F2B" w14:textId="77777777" w:rsidR="00557834" w:rsidRDefault="00557834" w:rsidP="00970720"/>
          <w:p w14:paraId="5B92AB88" w14:textId="77777777" w:rsidR="00557834" w:rsidRDefault="0055783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Dodatky zřizovacích listin - dětské domovy</w:t>
            </w:r>
          </w:p>
        </w:tc>
      </w:tr>
    </w:tbl>
    <w:p w14:paraId="29D8E2F9" w14:textId="77777777" w:rsidR="00557834" w:rsidRDefault="00557834"/>
    <w:p w14:paraId="00882C79" w14:textId="77777777" w:rsidR="00557834" w:rsidRDefault="00557834" w:rsidP="00CA4DA6">
      <w:pPr>
        <w:pStyle w:val="KUJKnormal"/>
        <w:rPr>
          <w:b/>
          <w:bCs/>
        </w:rPr>
      </w:pPr>
      <w:r>
        <w:rPr>
          <w:b/>
          <w:bCs/>
        </w:rPr>
        <w:pict w14:anchorId="2AFE461F">
          <v:rect id="_x0000_i1029" style="width:453.6pt;height:1.5pt" o:hralign="center" o:hrstd="t" o:hrnoshade="t" o:hr="t" fillcolor="black" stroked="f"/>
        </w:pict>
      </w:r>
    </w:p>
    <w:p w14:paraId="031ED269" w14:textId="77777777" w:rsidR="00557834" w:rsidRDefault="00557834" w:rsidP="00CA4DA6">
      <w:pPr>
        <w:pStyle w:val="KUJKnormal"/>
      </w:pPr>
    </w:p>
    <w:p w14:paraId="507ABF51" w14:textId="77777777" w:rsidR="00557834" w:rsidRDefault="00557834" w:rsidP="004A585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57834" w14:paraId="4B491243" w14:textId="77777777" w:rsidTr="002559B8">
        <w:trPr>
          <w:trHeight w:val="397"/>
        </w:trPr>
        <w:tc>
          <w:tcPr>
            <w:tcW w:w="2350" w:type="dxa"/>
            <w:hideMark/>
          </w:tcPr>
          <w:p w14:paraId="100A5C1B" w14:textId="77777777" w:rsidR="00557834" w:rsidRDefault="0055783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87C4295" w14:textId="77777777" w:rsidR="00557834" w:rsidRDefault="00557834" w:rsidP="002559B8">
            <w:pPr>
              <w:pStyle w:val="KUJKnormal"/>
            </w:pPr>
            <w:r>
              <w:t>Ing. David Štojdl</w:t>
            </w:r>
          </w:p>
          <w:p w14:paraId="521358F8" w14:textId="77777777" w:rsidR="00557834" w:rsidRDefault="00557834" w:rsidP="002559B8"/>
        </w:tc>
      </w:tr>
      <w:tr w:rsidR="00557834" w14:paraId="08E1D9C9" w14:textId="77777777" w:rsidTr="002559B8">
        <w:trPr>
          <w:trHeight w:val="397"/>
        </w:trPr>
        <w:tc>
          <w:tcPr>
            <w:tcW w:w="2350" w:type="dxa"/>
          </w:tcPr>
          <w:p w14:paraId="4D4E6AF5" w14:textId="77777777" w:rsidR="00557834" w:rsidRDefault="00557834" w:rsidP="002559B8">
            <w:pPr>
              <w:pStyle w:val="KUJKtucny"/>
            </w:pPr>
            <w:r>
              <w:t>Zpracoval:</w:t>
            </w:r>
          </w:p>
          <w:p w14:paraId="546A11F1" w14:textId="77777777" w:rsidR="00557834" w:rsidRDefault="00557834" w:rsidP="002559B8"/>
        </w:tc>
        <w:tc>
          <w:tcPr>
            <w:tcW w:w="6862" w:type="dxa"/>
            <w:hideMark/>
          </w:tcPr>
          <w:p w14:paraId="043F3BB2" w14:textId="77777777" w:rsidR="00557834" w:rsidRDefault="00557834" w:rsidP="002559B8">
            <w:pPr>
              <w:pStyle w:val="KUJKnormal"/>
            </w:pPr>
            <w:r>
              <w:t>OSMT</w:t>
            </w:r>
          </w:p>
        </w:tc>
      </w:tr>
      <w:tr w:rsidR="00557834" w14:paraId="3EBD5DA3" w14:textId="77777777" w:rsidTr="002559B8">
        <w:trPr>
          <w:trHeight w:val="397"/>
        </w:trPr>
        <w:tc>
          <w:tcPr>
            <w:tcW w:w="2350" w:type="dxa"/>
          </w:tcPr>
          <w:p w14:paraId="5B6C9762" w14:textId="77777777" w:rsidR="00557834" w:rsidRPr="009715F9" w:rsidRDefault="0055783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FF8809C" w14:textId="77777777" w:rsidR="00557834" w:rsidRDefault="00557834" w:rsidP="002559B8"/>
        </w:tc>
        <w:tc>
          <w:tcPr>
            <w:tcW w:w="6862" w:type="dxa"/>
            <w:hideMark/>
          </w:tcPr>
          <w:p w14:paraId="2B6AE419" w14:textId="77777777" w:rsidR="00557834" w:rsidRDefault="00557834" w:rsidP="002559B8">
            <w:pPr>
              <w:pStyle w:val="KUJKnormal"/>
            </w:pPr>
            <w:r>
              <w:t>Ing. Hana Šímová</w:t>
            </w:r>
          </w:p>
        </w:tc>
      </w:tr>
    </w:tbl>
    <w:p w14:paraId="01BE05CB" w14:textId="77777777" w:rsidR="00557834" w:rsidRDefault="00557834">
      <w:pPr>
        <w:pStyle w:val="KUJKnormal"/>
      </w:pPr>
    </w:p>
    <w:p w14:paraId="71F0EC79" w14:textId="77777777" w:rsidR="00557834" w:rsidRPr="0052161F" w:rsidRDefault="00557834" w:rsidP="003C29C8">
      <w:pPr>
        <w:pStyle w:val="KUJKtucny"/>
      </w:pPr>
      <w:r w:rsidRPr="0052161F">
        <w:t>NÁVRH USNESENÍ</w:t>
      </w:r>
    </w:p>
    <w:p w14:paraId="42ACD2D9" w14:textId="77777777" w:rsidR="00557834" w:rsidRDefault="0055783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B21A72B" w14:textId="77777777" w:rsidR="00557834" w:rsidRPr="00841DFC" w:rsidRDefault="00557834" w:rsidP="004A5850">
      <w:pPr>
        <w:pStyle w:val="KUJKPolozka"/>
        <w:spacing w:line="240" w:lineRule="auto"/>
      </w:pPr>
      <w:r w:rsidRPr="00841DFC">
        <w:t>Zastupitelstvo Jihočeského kraje</w:t>
      </w:r>
    </w:p>
    <w:p w14:paraId="551722BE" w14:textId="77777777" w:rsidR="00557834" w:rsidRPr="00E10FE7" w:rsidRDefault="00557834" w:rsidP="003854BB">
      <w:pPr>
        <w:pStyle w:val="KUJKdoplnek2"/>
        <w:numPr>
          <w:ilvl w:val="0"/>
          <w:numId w:val="0"/>
        </w:numPr>
        <w:spacing w:line="240" w:lineRule="auto"/>
      </w:pPr>
      <w:r w:rsidRPr="00AF7BAE">
        <w:t>schvaluje</w:t>
      </w:r>
    </w:p>
    <w:p w14:paraId="739CB241" w14:textId="77777777" w:rsidR="00557834" w:rsidRDefault="00557834" w:rsidP="004D7978">
      <w:pPr>
        <w:pStyle w:val="KUJKPolozka"/>
        <w:rPr>
          <w:b w:val="0"/>
          <w:bCs/>
        </w:rPr>
      </w:pPr>
      <w:r w:rsidRPr="003854BB">
        <w:rPr>
          <w:b w:val="0"/>
          <w:bCs/>
        </w:rPr>
        <w:t>dodatky ke zřizovacím listinám příspěvkových organizací Jihočeského kraje v oblasti školství dle příloh návrhu č. 224/ZK/26, kterým se mění stávající znění zřizovacích listin příspěvkových organizací Jihočeského kraje v oblasti školství včetně všech dodatků</w:t>
      </w:r>
      <w:r>
        <w:rPr>
          <w:b w:val="0"/>
          <w:bCs/>
        </w:rPr>
        <w:t xml:space="preserve"> u těchto příspěvkových organizací:</w:t>
      </w:r>
    </w:p>
    <w:p w14:paraId="5D6F62A5" w14:textId="77777777" w:rsidR="00557834" w:rsidRPr="00B353E2" w:rsidRDefault="00557834" w:rsidP="00557834">
      <w:pPr>
        <w:numPr>
          <w:ilvl w:val="0"/>
          <w:numId w:val="12"/>
        </w:numPr>
        <w:ind w:left="426"/>
        <w:contextualSpacing/>
        <w:jc w:val="both"/>
        <w:rPr>
          <w:szCs w:val="28"/>
        </w:rPr>
      </w:pPr>
      <w:r w:rsidRPr="00793FB3">
        <w:rPr>
          <w:szCs w:val="20"/>
        </w:rPr>
        <w:t xml:space="preserve">Dětský domov </w:t>
      </w:r>
      <w:r>
        <w:rPr>
          <w:szCs w:val="20"/>
        </w:rPr>
        <w:t xml:space="preserve">České Budějovice, příspěvková organizace, IČO </w:t>
      </w:r>
      <w:r w:rsidRPr="001A630C">
        <w:rPr>
          <w:szCs w:val="20"/>
        </w:rPr>
        <w:t>60076127</w:t>
      </w:r>
      <w:r>
        <w:rPr>
          <w:szCs w:val="20"/>
        </w:rPr>
        <w:t>:</w:t>
      </w:r>
    </w:p>
    <w:p w14:paraId="152837AD" w14:textId="77777777" w:rsidR="00557834" w:rsidRPr="001A630C" w:rsidRDefault="00557834" w:rsidP="00557834">
      <w:pPr>
        <w:pStyle w:val="KUJKnormal"/>
        <w:numPr>
          <w:ilvl w:val="0"/>
          <w:numId w:val="11"/>
        </w:numPr>
        <w:spacing w:line="240" w:lineRule="auto"/>
        <w:rPr>
          <w:rFonts w:cs="Arial"/>
          <w:szCs w:val="20"/>
        </w:rPr>
      </w:pPr>
      <w:r>
        <w:rPr>
          <w:szCs w:val="22"/>
        </w:rPr>
        <w:t>změna názvu příspěvkové organizace, čl. IV. Hlavní účel a předmět činnosti a komplexní dodatek.</w:t>
      </w:r>
    </w:p>
    <w:p w14:paraId="42EC9242" w14:textId="77777777" w:rsidR="00557834" w:rsidRPr="00B353E2" w:rsidRDefault="00557834" w:rsidP="00557834">
      <w:pPr>
        <w:numPr>
          <w:ilvl w:val="0"/>
          <w:numId w:val="12"/>
        </w:numPr>
        <w:ind w:left="426"/>
        <w:contextualSpacing/>
        <w:jc w:val="both"/>
        <w:rPr>
          <w:szCs w:val="28"/>
        </w:rPr>
      </w:pPr>
      <w:r w:rsidRPr="001A630C">
        <w:rPr>
          <w:szCs w:val="28"/>
        </w:rPr>
        <w:t>Dětský domov Horní Planá, příspěvková organizace</w:t>
      </w:r>
      <w:r>
        <w:rPr>
          <w:szCs w:val="28"/>
        </w:rPr>
        <w:t xml:space="preserve">, IČO </w:t>
      </w:r>
      <w:r w:rsidRPr="001A630C">
        <w:rPr>
          <w:szCs w:val="28"/>
        </w:rPr>
        <w:t>60084413</w:t>
      </w:r>
      <w:r>
        <w:rPr>
          <w:szCs w:val="28"/>
        </w:rPr>
        <w:t>:</w:t>
      </w:r>
    </w:p>
    <w:p w14:paraId="08B3C07A" w14:textId="77777777" w:rsidR="00557834" w:rsidRPr="001A630C" w:rsidRDefault="00557834" w:rsidP="00557834">
      <w:pPr>
        <w:pStyle w:val="KUJKnormal"/>
        <w:numPr>
          <w:ilvl w:val="0"/>
          <w:numId w:val="11"/>
        </w:numPr>
        <w:spacing w:line="240" w:lineRule="auto"/>
        <w:rPr>
          <w:rFonts w:cs="Arial"/>
          <w:szCs w:val="20"/>
        </w:rPr>
      </w:pPr>
      <w:r>
        <w:rPr>
          <w:szCs w:val="22"/>
        </w:rPr>
        <w:t>změna názvu příspěvkové organizace, čl. IV. Hlavní účel a předmět činnosti a komplexní dodatek.</w:t>
      </w:r>
    </w:p>
    <w:p w14:paraId="72EBBB45" w14:textId="77777777" w:rsidR="00557834" w:rsidRPr="00B353E2" w:rsidRDefault="00557834" w:rsidP="00557834">
      <w:pPr>
        <w:numPr>
          <w:ilvl w:val="0"/>
          <w:numId w:val="12"/>
        </w:numPr>
        <w:ind w:left="426"/>
        <w:contextualSpacing/>
        <w:jc w:val="both"/>
        <w:rPr>
          <w:szCs w:val="28"/>
        </w:rPr>
      </w:pPr>
      <w:r w:rsidRPr="001A630C">
        <w:rPr>
          <w:szCs w:val="28"/>
        </w:rPr>
        <w:t>Dětský domov, Žíchovec 17</w:t>
      </w:r>
      <w:r>
        <w:rPr>
          <w:szCs w:val="28"/>
        </w:rPr>
        <w:t xml:space="preserve">, IČO </w:t>
      </w:r>
      <w:r w:rsidRPr="001A630C">
        <w:rPr>
          <w:szCs w:val="28"/>
        </w:rPr>
        <w:t>63284383:</w:t>
      </w:r>
    </w:p>
    <w:p w14:paraId="587C33AF" w14:textId="77777777" w:rsidR="00557834" w:rsidRPr="001A630C" w:rsidRDefault="00557834" w:rsidP="00557834">
      <w:pPr>
        <w:pStyle w:val="KUJKnormal"/>
        <w:numPr>
          <w:ilvl w:val="0"/>
          <w:numId w:val="11"/>
        </w:numPr>
        <w:spacing w:line="240" w:lineRule="auto"/>
        <w:jc w:val="left"/>
        <w:rPr>
          <w:rFonts w:cs="Arial"/>
          <w:szCs w:val="20"/>
        </w:rPr>
      </w:pPr>
      <w:r>
        <w:rPr>
          <w:szCs w:val="22"/>
        </w:rPr>
        <w:t>změna čl. IV. Hlavní účel a předmět činnosti a komplexní dodatek.</w:t>
      </w:r>
    </w:p>
    <w:p w14:paraId="2FD7B6E3" w14:textId="77777777" w:rsidR="00557834" w:rsidRPr="00C15E36" w:rsidRDefault="00557834" w:rsidP="004D7978">
      <w:pPr>
        <w:pStyle w:val="KUJKnormal"/>
        <w:spacing w:line="240" w:lineRule="auto"/>
        <w:jc w:val="left"/>
        <w:rPr>
          <w:rFonts w:cs="Arial"/>
          <w:szCs w:val="20"/>
        </w:rPr>
      </w:pPr>
      <w:r>
        <w:rPr>
          <w:szCs w:val="22"/>
        </w:rPr>
        <w:t xml:space="preserve"> 4.    </w:t>
      </w:r>
      <w:r w:rsidRPr="001A03B9">
        <w:rPr>
          <w:szCs w:val="22"/>
        </w:rPr>
        <w:t>Dětský domov, Zvíkovské Podhradí 42</w:t>
      </w:r>
      <w:r>
        <w:rPr>
          <w:szCs w:val="22"/>
        </w:rPr>
        <w:t xml:space="preserve">, IČO </w:t>
      </w:r>
      <w:r w:rsidRPr="001A03B9">
        <w:rPr>
          <w:szCs w:val="22"/>
        </w:rPr>
        <w:t>60869071</w:t>
      </w:r>
      <w:r>
        <w:rPr>
          <w:szCs w:val="22"/>
        </w:rPr>
        <w:t>:</w:t>
      </w:r>
      <w:r>
        <w:rPr>
          <w:szCs w:val="22"/>
        </w:rPr>
        <w:tab/>
      </w:r>
      <w:r>
        <w:rPr>
          <w:szCs w:val="22"/>
        </w:rPr>
        <w:tab/>
      </w:r>
    </w:p>
    <w:p w14:paraId="018FF50A" w14:textId="77777777" w:rsidR="00557834" w:rsidRPr="004D7978" w:rsidRDefault="00557834" w:rsidP="00557834">
      <w:pPr>
        <w:pStyle w:val="KUJKnormal"/>
        <w:numPr>
          <w:ilvl w:val="0"/>
          <w:numId w:val="11"/>
        </w:numPr>
        <w:spacing w:line="240" w:lineRule="auto"/>
        <w:jc w:val="left"/>
        <w:rPr>
          <w:rFonts w:cs="Arial"/>
          <w:szCs w:val="20"/>
        </w:rPr>
      </w:pPr>
      <w:r>
        <w:rPr>
          <w:szCs w:val="22"/>
        </w:rPr>
        <w:t>změna čl. IV. Hlavní účel a předmět činnosti a komplexní dodatek.</w:t>
      </w:r>
    </w:p>
    <w:p w14:paraId="0AB83A8E" w14:textId="77777777" w:rsidR="00557834" w:rsidRDefault="00557834" w:rsidP="004A5850">
      <w:pPr>
        <w:pStyle w:val="KUJKnormal"/>
      </w:pPr>
    </w:p>
    <w:p w14:paraId="58AB1CB9" w14:textId="77777777" w:rsidR="00557834" w:rsidRDefault="00557834" w:rsidP="004A5850">
      <w:pPr>
        <w:pStyle w:val="KUJKnormal"/>
      </w:pPr>
    </w:p>
    <w:p w14:paraId="3779C0F5" w14:textId="77777777" w:rsidR="00557834" w:rsidRDefault="00557834" w:rsidP="00305512">
      <w:pPr>
        <w:pStyle w:val="KUJKmezeraDZ"/>
      </w:pPr>
      <w:bookmarkStart w:id="1" w:name="US_DuvodZprava"/>
      <w:bookmarkEnd w:id="1"/>
    </w:p>
    <w:p w14:paraId="54EC4DC5" w14:textId="77777777" w:rsidR="00557834" w:rsidRDefault="00557834" w:rsidP="00305512">
      <w:pPr>
        <w:pStyle w:val="KUJKnadpisDZ"/>
      </w:pPr>
      <w:r>
        <w:t>DŮVODOVÁ ZPRÁVA</w:t>
      </w:r>
    </w:p>
    <w:p w14:paraId="08706572" w14:textId="77777777" w:rsidR="00557834" w:rsidRPr="009B7B0B" w:rsidRDefault="00557834" w:rsidP="00305512">
      <w:pPr>
        <w:pStyle w:val="KUJKmezeraDZ"/>
      </w:pPr>
    </w:p>
    <w:p w14:paraId="5AF088F3" w14:textId="77777777" w:rsidR="00557834" w:rsidRDefault="00557834" w:rsidP="004D7978">
      <w:pPr>
        <w:pStyle w:val="KUJKnormal"/>
      </w:pPr>
      <w:r>
        <w:t xml:space="preserve">Jihočeský kraj systematicky transformuje původní institucionální budovy dětských domovů na komunitní typy bydlení, které více odpovídají individuálním potřebám dětí a podporují prostředí co nejvíce se blížící běžnému rodinnému životu. Transformace péče úzce souvisí s deinstitucionalizací, tedy s postupným oslabováním tradičních prvků ústavní výchovy. Důležitým krokem je oddělení školy od samotného domova, aby již nefungovaly v jednom objektu, a zároveň ukončení provozu centrálních školních jídelen. </w:t>
      </w:r>
    </w:p>
    <w:p w14:paraId="58C2B781" w14:textId="77777777" w:rsidR="00557834" w:rsidRDefault="00557834" w:rsidP="004D7978">
      <w:pPr>
        <w:pStyle w:val="KUJKnormal"/>
      </w:pPr>
    </w:p>
    <w:p w14:paraId="4106B8EA" w14:textId="77777777" w:rsidR="00557834" w:rsidRDefault="00557834" w:rsidP="004D7978">
      <w:pPr>
        <w:pStyle w:val="KUJKnormal"/>
      </w:pPr>
      <w:r>
        <w:t>Zařízení, která se rozhodla přistoupit k úplnému zrušení školní jídelny k 31. 8. 2026:</w:t>
      </w:r>
    </w:p>
    <w:p w14:paraId="39F0B5CF" w14:textId="77777777" w:rsidR="00557834" w:rsidRDefault="00557834" w:rsidP="004D7978">
      <w:pPr>
        <w:pStyle w:val="KUJKnormal"/>
      </w:pPr>
    </w:p>
    <w:p w14:paraId="627BA701" w14:textId="77777777" w:rsidR="00557834" w:rsidRDefault="00557834" w:rsidP="00557834">
      <w:pPr>
        <w:pStyle w:val="KUJKnormal"/>
        <w:numPr>
          <w:ilvl w:val="0"/>
          <w:numId w:val="13"/>
        </w:numPr>
      </w:pPr>
      <w:r>
        <w:t>DD Horní Planá (z důvodu deinstitucionalizace péče o děti).</w:t>
      </w:r>
    </w:p>
    <w:p w14:paraId="3CC2C547" w14:textId="77777777" w:rsidR="00557834" w:rsidRDefault="00557834" w:rsidP="00557834">
      <w:pPr>
        <w:pStyle w:val="KUJKnormal"/>
        <w:numPr>
          <w:ilvl w:val="0"/>
          <w:numId w:val="13"/>
        </w:numPr>
      </w:pPr>
      <w:r>
        <w:t>DD Boršov nad Vltavou (z důvodu celkové transformace DD).</w:t>
      </w:r>
    </w:p>
    <w:p w14:paraId="17170E8F" w14:textId="77777777" w:rsidR="00557834" w:rsidRDefault="00557834" w:rsidP="00557834">
      <w:pPr>
        <w:pStyle w:val="KUJKnormal"/>
        <w:numPr>
          <w:ilvl w:val="0"/>
          <w:numId w:val="13"/>
        </w:numPr>
      </w:pPr>
      <w:r>
        <w:t>DD Zvíkovské Podhradí (z důvodu deinstitucionalizace péče o děti).</w:t>
      </w:r>
    </w:p>
    <w:p w14:paraId="6A964EA7" w14:textId="77777777" w:rsidR="00557834" w:rsidRDefault="00557834" w:rsidP="00557834">
      <w:pPr>
        <w:pStyle w:val="KUJKnormal"/>
        <w:numPr>
          <w:ilvl w:val="0"/>
          <w:numId w:val="13"/>
        </w:numPr>
      </w:pPr>
      <w:r>
        <w:t>DD Žíchovec (z důvodu deinstitucionalizace péče o děti).</w:t>
      </w:r>
    </w:p>
    <w:p w14:paraId="23543A2E" w14:textId="77777777" w:rsidR="00557834" w:rsidRDefault="00557834" w:rsidP="004D7978">
      <w:pPr>
        <w:pStyle w:val="KUJKnormal"/>
      </w:pPr>
      <w:r>
        <w:lastRenderedPageBreak/>
        <w:t>Zařízení, které se rozhodlo přistoupit ke zrušení základní školy k 31. 8. 2026:</w:t>
      </w:r>
    </w:p>
    <w:p w14:paraId="7148C48F" w14:textId="77777777" w:rsidR="00557834" w:rsidRDefault="00557834" w:rsidP="004D7978">
      <w:pPr>
        <w:pStyle w:val="KUJKnormal"/>
      </w:pPr>
    </w:p>
    <w:p w14:paraId="0FA99797" w14:textId="77777777" w:rsidR="00557834" w:rsidRDefault="00557834" w:rsidP="00557834">
      <w:pPr>
        <w:pStyle w:val="KUJKnormal"/>
        <w:numPr>
          <w:ilvl w:val="0"/>
          <w:numId w:val="13"/>
        </w:numPr>
      </w:pPr>
      <w:r>
        <w:t>DD Horní Planá (z důvodu deinstitucionalizace péče o děti).</w:t>
      </w:r>
    </w:p>
    <w:p w14:paraId="78293639" w14:textId="77777777" w:rsidR="00557834" w:rsidRDefault="00557834" w:rsidP="004D7978">
      <w:pPr>
        <w:pStyle w:val="KUJKnormal"/>
      </w:pPr>
    </w:p>
    <w:p w14:paraId="601215A7" w14:textId="77777777" w:rsidR="00557834" w:rsidRDefault="00557834" w:rsidP="004D7978">
      <w:pPr>
        <w:pStyle w:val="KUJKnormal"/>
      </w:pPr>
      <w:r>
        <w:t>V návaznosti na tyto změny dochází k úpravám Hlavního účelu a předmětu činnosti příspěvkových organizací ve zřizovacích listinách. V této souvislosti dochází také v případě Dětského domova Boršov nad Vltavou a Dětského domova Horní Planá k úpravě názvu právnické osoby, který musí obsahovat právní formu právnické osoby „příspěvková organizace:“</w:t>
      </w:r>
    </w:p>
    <w:p w14:paraId="30D585B4" w14:textId="77777777" w:rsidR="00557834" w:rsidRPr="004026CE" w:rsidRDefault="00557834" w:rsidP="00557834">
      <w:pPr>
        <w:pStyle w:val="KUJKnormal"/>
        <w:numPr>
          <w:ilvl w:val="0"/>
          <w:numId w:val="13"/>
        </w:numPr>
      </w:pPr>
      <w:r>
        <w:t xml:space="preserve">Název Dětský domov, Boršov nad Vltavou, Na Planýrce 168 se mění na název </w:t>
      </w:r>
      <w:r w:rsidRPr="00793FB3">
        <w:rPr>
          <w:szCs w:val="20"/>
        </w:rPr>
        <w:t xml:space="preserve">Dětský domov </w:t>
      </w:r>
      <w:r>
        <w:rPr>
          <w:szCs w:val="20"/>
        </w:rPr>
        <w:t>České Budějovice, příspěvková organizace.</w:t>
      </w:r>
    </w:p>
    <w:p w14:paraId="0A7722A9" w14:textId="77777777" w:rsidR="00557834" w:rsidRDefault="00557834" w:rsidP="00557834">
      <w:pPr>
        <w:pStyle w:val="KUJKnormal"/>
        <w:numPr>
          <w:ilvl w:val="0"/>
          <w:numId w:val="13"/>
        </w:numPr>
      </w:pPr>
      <w:r>
        <w:t xml:space="preserve">Název Dětský domov, Základní škola a Školní jídelna, Horní Planá, Sídliště Míru 40 se mění na název </w:t>
      </w:r>
      <w:r w:rsidRPr="001A630C">
        <w:t>Dětský domov Horní Planá, příspěvková organizace</w:t>
      </w:r>
      <w:r>
        <w:t xml:space="preserve">. </w:t>
      </w:r>
    </w:p>
    <w:p w14:paraId="17795FD3" w14:textId="77777777" w:rsidR="00557834" w:rsidRDefault="00557834" w:rsidP="004D7978">
      <w:pPr>
        <w:pStyle w:val="KUJKnormal"/>
      </w:pPr>
    </w:p>
    <w:p w14:paraId="265DDE7F" w14:textId="77777777" w:rsidR="00557834" w:rsidRDefault="00557834" w:rsidP="004D7978">
      <w:pPr>
        <w:pStyle w:val="KUJKnormal"/>
      </w:pPr>
      <w:r>
        <w:t xml:space="preserve">Název právnické osoby musí být v souladu s ustanovením § 132 odst. 2 zákona č. 89/2012 Sb., občanský zákoník: </w:t>
      </w:r>
      <w:r>
        <w:rPr>
          <w:i/>
          <w:iCs/>
        </w:rPr>
        <w:t>„Název musí odlišit právnickou osobu od jiné osoby a obsahovat označení její právní formy.</w:t>
      </w:r>
      <w:r>
        <w:t xml:space="preserve"> </w:t>
      </w:r>
      <w:r>
        <w:rPr>
          <w:i/>
          <w:iCs/>
        </w:rPr>
        <w:t>Název nesmí být klamavý.“</w:t>
      </w:r>
      <w:r>
        <w:t xml:space="preserve"> Název právnické osoby vykonávající činnost školy nebo školského zařízení zapsaného v rejstříku škol a školských zařízení musí být současně v souladu s ustanovením § 8a školského zákona. Přesné znění označení právní formy tak musí být uvedeno v názvu právnické osoby. Výše uvedené platí v případě, že bude již existující škola nebo školské zařízení měnit svůj název a současně název školy nebo školského zařízení nebude v souladu s ustanovením § 132 odst. 2 občanského zákoníku.</w:t>
      </w:r>
    </w:p>
    <w:p w14:paraId="7A2D747E" w14:textId="77777777" w:rsidR="00557834" w:rsidRDefault="00557834" w:rsidP="004D7978">
      <w:pPr>
        <w:pStyle w:val="KUJKnormal"/>
      </w:pPr>
    </w:p>
    <w:p w14:paraId="3CDAF51E" w14:textId="77777777" w:rsidR="00557834" w:rsidRDefault="00557834" w:rsidP="004D7978">
      <w:pPr>
        <w:pStyle w:val="KUJKnormal"/>
      </w:pPr>
      <w:r>
        <w:t>Současně bude původní znění těchto zřizovacích listin a jejich dosavadních dodatků nahrazeno komplexním dodatkem, který bude obsahovat úplné aktualizované znění zřizovacích listin od 1. 9. 2026, včetně přílohy s přehledem svěřeného nemovitého majetku zapsaného v katastru nemovitostí, který bude odpovídat stavu k 31. 8. 2026.</w:t>
      </w:r>
    </w:p>
    <w:p w14:paraId="36FA56BE" w14:textId="77777777" w:rsidR="00557834" w:rsidRDefault="00557834" w:rsidP="004D7978">
      <w:pPr>
        <w:pStyle w:val="KUJKnormal"/>
      </w:pPr>
      <w:r>
        <w:t xml:space="preserve">Tento komplexní dodatek vychází z vyhodnocení současného stavu zřizovacích listin zřízených příspěvkových organizací, kdy bylo vedením krajského úřadu ve spolupráci se zřizovatelskými odbory, oddělením interního auditu a kontroly a odborem právním a krajským živnostenským úřadem doporučeno postupně připravit aktuální znění všech zřizovacích listin organizací v jednotlivých oblastech činnosti (zdravotnictví, kultura, sociální služby, školství). Stávající zřizovací listiny jsou nepřehledné z důvodu velkého počtu dodatků, jsou poplatné době, kdy byly původně vydány při přechodu organizací na Jihočeský kraj, a neodpovídají již současnému trendu. </w:t>
      </w:r>
    </w:p>
    <w:p w14:paraId="3CDE7E81" w14:textId="77777777" w:rsidR="00557834" w:rsidRDefault="00557834" w:rsidP="004D7978">
      <w:pPr>
        <w:pStyle w:val="KUJKnormal"/>
      </w:pPr>
      <w:r>
        <w:t>Hlavním záměrem navrhovaných změn je:</w:t>
      </w:r>
    </w:p>
    <w:p w14:paraId="3EA7FFA4" w14:textId="77777777" w:rsidR="00557834" w:rsidRDefault="00557834" w:rsidP="00557834">
      <w:pPr>
        <w:pStyle w:val="KUJKnormal"/>
        <w:numPr>
          <w:ilvl w:val="0"/>
          <w:numId w:val="13"/>
        </w:numPr>
      </w:pPr>
      <w:r>
        <w:t>jednotný vzhled zřizovacích listin,</w:t>
      </w:r>
    </w:p>
    <w:p w14:paraId="4E071C2E" w14:textId="77777777" w:rsidR="00557834" w:rsidRDefault="00557834" w:rsidP="00557834">
      <w:pPr>
        <w:pStyle w:val="KUJKnormal"/>
        <w:numPr>
          <w:ilvl w:val="0"/>
          <w:numId w:val="13"/>
        </w:numPr>
      </w:pPr>
      <w:r>
        <w:t>sjednocení struktury a obsahového vymezení účelu a předmětu hlavní činnosti příspěvkových organizací dle oblastí, ve kterých organizace působí, a při akceptaci specifik jejich činnosti,</w:t>
      </w:r>
    </w:p>
    <w:p w14:paraId="01D0F63E" w14:textId="77777777" w:rsidR="00557834" w:rsidRDefault="00557834" w:rsidP="00557834">
      <w:pPr>
        <w:pStyle w:val="KUJKnormal"/>
        <w:numPr>
          <w:ilvl w:val="0"/>
          <w:numId w:val="13"/>
        </w:numPr>
      </w:pPr>
      <w:r>
        <w:t>přesnější vymezení oprávnění k nakládání se svěřeným majetkem, kterými mohou organizace disponovat, s ohledem na dosavadní praxi (co se osvědčilo a co ne),</w:t>
      </w:r>
    </w:p>
    <w:p w14:paraId="488360B8" w14:textId="77777777" w:rsidR="00557834" w:rsidRDefault="00557834" w:rsidP="00557834">
      <w:pPr>
        <w:pStyle w:val="KUJKnormal"/>
        <w:numPr>
          <w:ilvl w:val="0"/>
          <w:numId w:val="13"/>
        </w:numPr>
      </w:pPr>
      <w:r>
        <w:t>vymezení aktuálních okruhů doplňkové činnosti, které by reálně organizace mohly vykonávat s ohledem na jejich ekonomický přínos,</w:t>
      </w:r>
    </w:p>
    <w:p w14:paraId="73225586" w14:textId="77777777" w:rsidR="00557834" w:rsidRDefault="00557834" w:rsidP="00557834">
      <w:pPr>
        <w:pStyle w:val="KUJKnormal"/>
        <w:numPr>
          <w:ilvl w:val="0"/>
          <w:numId w:val="13"/>
        </w:numPr>
      </w:pPr>
      <w:r>
        <w:t>úprava majetkové přílohy zřizovacích listin – vymezení nemovitého majetku svěřeného zřizovatelem organizacím k hospodaření (tabulkový přehled nemovitostí zapisovaných do katastru nemovitostí) a upřesnění údajů nezbytných k identifikaci jednotlivých položek nemovitého majetku.</w:t>
      </w:r>
    </w:p>
    <w:p w14:paraId="0737EEFE" w14:textId="77777777" w:rsidR="00557834" w:rsidRDefault="00557834">
      <w:pPr>
        <w:pStyle w:val="KUJKnormal"/>
      </w:pPr>
    </w:p>
    <w:p w14:paraId="07D83CC0" w14:textId="77777777" w:rsidR="00557834" w:rsidRDefault="00557834">
      <w:pPr>
        <w:pStyle w:val="KUJKnormal"/>
      </w:pPr>
    </w:p>
    <w:p w14:paraId="0D9F4741" w14:textId="77777777" w:rsidR="00557834" w:rsidRDefault="00557834" w:rsidP="003B7BE4">
      <w:pPr>
        <w:pStyle w:val="KUJKnormal"/>
      </w:pPr>
      <w:r>
        <w:t>Finanční nároky a krytí: bez finančních nároků</w:t>
      </w:r>
    </w:p>
    <w:p w14:paraId="327D3040" w14:textId="77777777" w:rsidR="00557834" w:rsidRDefault="00557834">
      <w:pPr>
        <w:pStyle w:val="KUJKnormal"/>
      </w:pPr>
    </w:p>
    <w:p w14:paraId="07B0E477" w14:textId="77777777" w:rsidR="00557834" w:rsidRDefault="00557834" w:rsidP="00373271">
      <w:pPr>
        <w:pStyle w:val="KUJKnormal"/>
      </w:pPr>
      <w:r>
        <w:t>Vyjádření správce rozpočtu: nepožaduje se</w:t>
      </w:r>
    </w:p>
    <w:p w14:paraId="28395B36" w14:textId="77777777" w:rsidR="00557834" w:rsidRDefault="00557834" w:rsidP="00930B76">
      <w:pPr>
        <w:pStyle w:val="KUJKnormal"/>
      </w:pPr>
      <w:r>
        <w:br w:type="page"/>
      </w:r>
      <w:r>
        <w:lastRenderedPageBreak/>
        <w:t>Návrh projednán (stanoviska): Mgr. Markéta Procházková (OPZU):</w:t>
      </w:r>
      <w:r w:rsidRPr="00A521E1">
        <w:t xml:space="preserve"> </w:t>
      </w:r>
      <w:r>
        <w:t xml:space="preserve">Souhlasím </w:t>
      </w:r>
      <w:r w:rsidRPr="00A521E1">
        <w:t xml:space="preserve">- </w:t>
      </w:r>
    </w:p>
    <w:p w14:paraId="3B6CE003" w14:textId="77777777" w:rsidR="00557834" w:rsidRDefault="00557834" w:rsidP="00C50B4A">
      <w:pPr>
        <w:pStyle w:val="KUJKnormal"/>
      </w:pPr>
      <w:r>
        <w:t>Návrh projednala rada kraje dne 4. 6. 2026 a usnesením doporučila zastupitelstvu kraje ke schválení.</w:t>
      </w:r>
    </w:p>
    <w:p w14:paraId="5ADAB22C" w14:textId="77777777" w:rsidR="00557834" w:rsidRDefault="00557834" w:rsidP="00C50B4A">
      <w:pPr>
        <w:pStyle w:val="KUJKnormal"/>
        <w:rPr>
          <w:rFonts w:ascii="Arial" w:hAnsi="Arial"/>
        </w:rPr>
      </w:pPr>
      <w:r>
        <w:t>Návrh projednal VVVZ dne 9. 6. 2026 a usnesením doporučil zastupitelstvu kraje ke schválení.</w:t>
      </w:r>
    </w:p>
    <w:p w14:paraId="12F22F15" w14:textId="77777777" w:rsidR="00557834" w:rsidRDefault="00557834">
      <w:pPr>
        <w:pStyle w:val="KUJKnormal"/>
      </w:pPr>
    </w:p>
    <w:p w14:paraId="7004FE16" w14:textId="77777777" w:rsidR="00557834" w:rsidRDefault="00557834">
      <w:pPr>
        <w:pStyle w:val="KUJKnormal"/>
      </w:pPr>
    </w:p>
    <w:p w14:paraId="0A947A72" w14:textId="77777777" w:rsidR="00557834" w:rsidRPr="007939A8" w:rsidRDefault="00557834" w:rsidP="00740719">
      <w:pPr>
        <w:pStyle w:val="KUJKtucny"/>
      </w:pPr>
      <w:r w:rsidRPr="007939A8">
        <w:t>PŘÍLOHY:</w:t>
      </w:r>
    </w:p>
    <w:p w14:paraId="7D2A22FB" w14:textId="77777777" w:rsidR="00557834" w:rsidRPr="00B52AA9" w:rsidRDefault="00557834" w:rsidP="005A331F">
      <w:pPr>
        <w:pStyle w:val="KUJKcislovany"/>
        <w:spacing w:line="240" w:lineRule="auto"/>
      </w:pPr>
      <w:r>
        <w:t>Znění dodatku ZL – DD České Budějovice</w:t>
      </w:r>
      <w:r w:rsidRPr="0081756D">
        <w:t xml:space="preserve"> (</w:t>
      </w:r>
      <w:r>
        <w:t>ZL_ Dětský domov České Budějovice.docx</w:t>
      </w:r>
      <w:r w:rsidRPr="0081756D">
        <w:t>)</w:t>
      </w:r>
    </w:p>
    <w:p w14:paraId="548CE088" w14:textId="77777777" w:rsidR="00557834" w:rsidRPr="00B52AA9" w:rsidRDefault="00557834" w:rsidP="005A331F">
      <w:pPr>
        <w:pStyle w:val="KUJKcislovany"/>
        <w:spacing w:line="240" w:lineRule="auto"/>
      </w:pPr>
      <w:r>
        <w:t>Znění dodatku ZL – DD Horní Planá</w:t>
      </w:r>
      <w:r w:rsidRPr="0081756D">
        <w:t xml:space="preserve"> (</w:t>
      </w:r>
      <w:r>
        <w:t>ZL_ DD Horní Planá.docx</w:t>
      </w:r>
      <w:r w:rsidRPr="0081756D">
        <w:t>)</w:t>
      </w:r>
    </w:p>
    <w:p w14:paraId="3B8EAA3B" w14:textId="77777777" w:rsidR="00557834" w:rsidRPr="00B52AA9" w:rsidRDefault="00557834" w:rsidP="005A331F">
      <w:pPr>
        <w:pStyle w:val="KUJKcislovany"/>
        <w:spacing w:line="240" w:lineRule="auto"/>
      </w:pPr>
      <w:r>
        <w:t>Znění dodatku ZL – DD Žíchovec</w:t>
      </w:r>
      <w:r w:rsidRPr="0081756D">
        <w:t xml:space="preserve"> (</w:t>
      </w:r>
      <w:r>
        <w:t>ZL_ DD Žíchovec.docx</w:t>
      </w:r>
      <w:r w:rsidRPr="0081756D">
        <w:t>)</w:t>
      </w:r>
    </w:p>
    <w:p w14:paraId="6B2577B1" w14:textId="77777777" w:rsidR="00557834" w:rsidRPr="00B52AA9" w:rsidRDefault="00557834" w:rsidP="005A331F">
      <w:pPr>
        <w:pStyle w:val="KUJKcislovany"/>
        <w:spacing w:line="240" w:lineRule="auto"/>
      </w:pPr>
      <w:r>
        <w:t>Znění dodatku ZL – DD Zvíkovské Podhradí</w:t>
      </w:r>
      <w:r w:rsidRPr="0081756D">
        <w:t xml:space="preserve"> (</w:t>
      </w:r>
      <w:r>
        <w:t>ZL_ DD Zvíkovské Podhradí.docx</w:t>
      </w:r>
      <w:r w:rsidRPr="0081756D">
        <w:t>)</w:t>
      </w:r>
    </w:p>
    <w:p w14:paraId="176DAE79" w14:textId="77777777" w:rsidR="00557834" w:rsidRDefault="00557834">
      <w:pPr>
        <w:pStyle w:val="KUJKnormal"/>
      </w:pPr>
    </w:p>
    <w:p w14:paraId="65CB2475" w14:textId="77777777" w:rsidR="00557834" w:rsidRDefault="00557834">
      <w:pPr>
        <w:pStyle w:val="KUJKnormal"/>
      </w:pPr>
    </w:p>
    <w:p w14:paraId="3D4287CD" w14:textId="77777777" w:rsidR="00557834" w:rsidRPr="00C50B4A" w:rsidRDefault="00557834" w:rsidP="00AC16ED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OŠMT – Ing. Hana Šímová</w:t>
      </w:r>
    </w:p>
    <w:p w14:paraId="3C60A182" w14:textId="77777777" w:rsidR="00557834" w:rsidRDefault="00557834" w:rsidP="00AC16ED">
      <w:pPr>
        <w:pStyle w:val="KUJKnormal"/>
      </w:pPr>
    </w:p>
    <w:p w14:paraId="6220D07E" w14:textId="77777777" w:rsidR="00557834" w:rsidRDefault="00557834" w:rsidP="00AC16ED">
      <w:pPr>
        <w:pStyle w:val="KUJKnormal"/>
      </w:pPr>
    </w:p>
    <w:p w14:paraId="1FEB4A91" w14:textId="77777777" w:rsidR="00557834" w:rsidRDefault="00557834" w:rsidP="00AC16ED">
      <w:pPr>
        <w:pStyle w:val="KUJKnormal"/>
      </w:pPr>
      <w:r>
        <w:t>Termín kontroly: 18. 6. 2026</w:t>
      </w:r>
    </w:p>
    <w:p w14:paraId="20985985" w14:textId="77777777" w:rsidR="00557834" w:rsidRPr="00BB6565" w:rsidRDefault="00557834" w:rsidP="001A2A2A">
      <w:pPr>
        <w:pStyle w:val="KUJKnormal"/>
        <w:rPr>
          <w:szCs w:val="20"/>
        </w:rPr>
      </w:pPr>
      <w:r>
        <w:t>Termín splnění: 18. 6. 2026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777FF" w14:textId="77777777" w:rsidR="00C809E8" w:rsidRDefault="00C809E8" w:rsidP="002C5539">
      <w:r>
        <w:separator/>
      </w:r>
    </w:p>
  </w:endnote>
  <w:endnote w:type="continuationSeparator" w:id="0">
    <w:p w14:paraId="1D039329" w14:textId="77777777" w:rsidR="00C809E8" w:rsidRDefault="00C809E8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C809E8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C809E8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F2604" w14:textId="77777777" w:rsidR="00C809E8" w:rsidRDefault="00C809E8" w:rsidP="002C5539">
      <w:r>
        <w:separator/>
      </w:r>
    </w:p>
  </w:footnote>
  <w:footnote w:type="continuationSeparator" w:id="0">
    <w:p w14:paraId="406CC1A5" w14:textId="77777777" w:rsidR="00C809E8" w:rsidRDefault="00C809E8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7E643" w14:textId="77777777" w:rsidR="00557834" w:rsidRDefault="00557834" w:rsidP="00557834">
    <w:r>
      <w:rPr>
        <w:noProof/>
      </w:rPr>
      <w:pict w14:anchorId="7828E188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EFA38B0" w14:textId="77777777" w:rsidR="00557834" w:rsidRPr="00D405BE" w:rsidRDefault="00557834" w:rsidP="00557834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05D6D5E" w14:textId="77777777" w:rsidR="00557834" w:rsidRPr="00D405BE" w:rsidRDefault="00557834" w:rsidP="00557834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F367FF9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8D859CE">
        <v:rect id="_x0000_i1026" style="width:481.9pt;height:2pt" o:hralign="center" o:hrstd="t" o:hrnoshade="t" o:hr="t" fillcolor="black" stroked="f"/>
      </w:pict>
    </w:r>
  </w:p>
  <w:p w14:paraId="3810B203" w14:textId="77777777" w:rsidR="00557834" w:rsidRPr="00557834" w:rsidRDefault="00557834" w:rsidP="0055783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4D13822"/>
    <w:multiLevelType w:val="hybridMultilevel"/>
    <w:tmpl w:val="EB584B84"/>
    <w:lvl w:ilvl="0" w:tplc="356E49F6">
      <w:start w:val="4"/>
      <w:numFmt w:val="bullet"/>
      <w:lvlText w:val="-"/>
      <w:lvlJc w:val="left"/>
      <w:pPr>
        <w:ind w:left="720" w:hanging="360"/>
      </w:pPr>
      <w:rPr>
        <w:rFonts w:ascii="Neue Haas Grotesk Text Pro" w:eastAsia="Calibri" w:hAnsi="Neue Haas Grotesk Text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B738A"/>
    <w:multiLevelType w:val="hybridMultilevel"/>
    <w:tmpl w:val="830606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B7D0700"/>
    <w:multiLevelType w:val="hybridMultilevel"/>
    <w:tmpl w:val="2D2663A8"/>
    <w:lvl w:ilvl="0" w:tplc="040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2"/>
  </w:num>
  <w:num w:numId="2" w16cid:durableId="1786733671">
    <w:abstractNumId w:val="3"/>
  </w:num>
  <w:num w:numId="3" w16cid:durableId="1454440900">
    <w:abstractNumId w:val="12"/>
  </w:num>
  <w:num w:numId="4" w16cid:durableId="537623535">
    <w:abstractNumId w:val="10"/>
  </w:num>
  <w:num w:numId="5" w16cid:durableId="1062561235">
    <w:abstractNumId w:val="0"/>
  </w:num>
  <w:num w:numId="6" w16cid:durableId="884828286">
    <w:abstractNumId w:val="5"/>
  </w:num>
  <w:num w:numId="7" w16cid:durableId="1986659466">
    <w:abstractNumId w:val="8"/>
  </w:num>
  <w:num w:numId="8" w16cid:durableId="1146972910">
    <w:abstractNumId w:val="6"/>
  </w:num>
  <w:num w:numId="9" w16cid:durableId="1317371545">
    <w:abstractNumId w:val="7"/>
  </w:num>
  <w:num w:numId="10" w16cid:durableId="374937236">
    <w:abstractNumId w:val="11"/>
  </w:num>
  <w:num w:numId="11" w16cid:durableId="141605408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98027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71174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834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7B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09E8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871</Words>
  <Characters>5139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2026-06-19T11:59:00Z</dcterms:created>
  <dcterms:modified xsi:type="dcterms:W3CDTF">2026-06-19T11:59:00Z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7143700</vt:i4>
  </property>
  <property fmtid="{D5CDD505-2E9C-101B-9397-08002B2CF9AE}" pid="5" name="UlozitJako">
    <vt:lpwstr>C:\Users\mrazkova\AppData\Local\Temp\iU80529424\Zastupitelstvo\2026-06-18\Navrhy\224-ZK-26.</vt:lpwstr>
  </property>
  <property fmtid="{D5CDD505-2E9C-101B-9397-08002B2CF9AE}" pid="6" name="Zpracovat">
    <vt:bool>false</vt:bool>
  </property>
</Properties>
</file>