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066F4" w14:paraId="6C50C401" w14:textId="77777777" w:rsidTr="007335DE">
        <w:trPr>
          <w:trHeight w:hRule="exact" w:val="397"/>
        </w:trPr>
        <w:tc>
          <w:tcPr>
            <w:tcW w:w="2376" w:type="dxa"/>
            <w:hideMark/>
          </w:tcPr>
          <w:p w14:paraId="6481C6EA" w14:textId="77777777" w:rsidR="00B066F4" w:rsidRDefault="00B066F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1B8FDDC" w14:textId="77777777" w:rsidR="00B066F4" w:rsidRDefault="00B066F4" w:rsidP="00970720">
            <w:pPr>
              <w:pStyle w:val="KUJKnormal"/>
            </w:pPr>
            <w:r>
              <w:t>18. 06. 2026</w:t>
            </w:r>
          </w:p>
        </w:tc>
        <w:tc>
          <w:tcPr>
            <w:tcW w:w="2126" w:type="dxa"/>
            <w:hideMark/>
          </w:tcPr>
          <w:p w14:paraId="10EFCE9F" w14:textId="77777777" w:rsidR="00B066F4" w:rsidRDefault="00B066F4" w:rsidP="00970720">
            <w:pPr>
              <w:pStyle w:val="KUJKtucny"/>
            </w:pPr>
            <w:r>
              <w:t xml:space="preserve">Bod programu: </w:t>
            </w:r>
            <w:r w:rsidRPr="002F1D23">
              <w:rPr>
                <w:sz w:val="28"/>
              </w:rPr>
              <w:t>69</w:t>
            </w:r>
          </w:p>
        </w:tc>
        <w:tc>
          <w:tcPr>
            <w:tcW w:w="850" w:type="dxa"/>
          </w:tcPr>
          <w:p w14:paraId="5AD65A3D" w14:textId="77777777" w:rsidR="00B066F4" w:rsidRDefault="00B066F4" w:rsidP="00970720">
            <w:pPr>
              <w:pStyle w:val="KUJKnormal"/>
            </w:pPr>
          </w:p>
        </w:tc>
      </w:tr>
      <w:tr w:rsidR="00B066F4" w14:paraId="7DDB31AE" w14:textId="77777777" w:rsidTr="007335DE">
        <w:trPr>
          <w:cantSplit/>
          <w:trHeight w:hRule="exact" w:val="397"/>
        </w:trPr>
        <w:tc>
          <w:tcPr>
            <w:tcW w:w="2376" w:type="dxa"/>
            <w:hideMark/>
          </w:tcPr>
          <w:p w14:paraId="717C3F24" w14:textId="77777777" w:rsidR="00B066F4" w:rsidRDefault="00B066F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68F2DC1" w14:textId="77777777" w:rsidR="00B066F4" w:rsidRDefault="00B066F4" w:rsidP="00970720">
            <w:pPr>
              <w:pStyle w:val="KUJKnormal"/>
            </w:pPr>
            <w:r>
              <w:t>216/ZK/26</w:t>
            </w:r>
          </w:p>
        </w:tc>
      </w:tr>
      <w:tr w:rsidR="00B066F4" w14:paraId="7DADE33E" w14:textId="77777777" w:rsidTr="007335DE">
        <w:trPr>
          <w:trHeight w:val="397"/>
        </w:trPr>
        <w:tc>
          <w:tcPr>
            <w:tcW w:w="2376" w:type="dxa"/>
          </w:tcPr>
          <w:p w14:paraId="5D0DE7FB" w14:textId="77777777" w:rsidR="00B066F4" w:rsidRDefault="00B066F4" w:rsidP="00970720"/>
          <w:p w14:paraId="7989671D" w14:textId="77777777" w:rsidR="00B066F4" w:rsidRDefault="00B066F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745C90F" w14:textId="77777777" w:rsidR="00B066F4" w:rsidRDefault="00B066F4" w:rsidP="00970720"/>
          <w:p w14:paraId="3B3F124D" w14:textId="77777777" w:rsidR="00B066F4" w:rsidRDefault="00B066F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Budoucí prodej nemovitostí v k. ú. Komařice</w:t>
            </w:r>
          </w:p>
        </w:tc>
      </w:tr>
    </w:tbl>
    <w:p w14:paraId="12F3C879" w14:textId="77777777" w:rsidR="00B066F4" w:rsidRDefault="00B066F4" w:rsidP="007335DE">
      <w:pPr>
        <w:pStyle w:val="KUJKnormal"/>
        <w:rPr>
          <w:b/>
          <w:bCs/>
        </w:rPr>
      </w:pPr>
      <w:r>
        <w:rPr>
          <w:b/>
          <w:bCs/>
        </w:rPr>
        <w:pict w14:anchorId="74E3DC27">
          <v:rect id="_x0000_i1029" style="width:453.6pt;height:1.5pt" o:hralign="center" o:hrstd="t" o:hrnoshade="t" o:hr="t" fillcolor="black" stroked="f"/>
        </w:pict>
      </w:r>
    </w:p>
    <w:p w14:paraId="2D5E82AE" w14:textId="77777777" w:rsidR="00B066F4" w:rsidRDefault="00B066F4" w:rsidP="007335DE">
      <w:pPr>
        <w:pStyle w:val="KUJKnormal"/>
      </w:pPr>
    </w:p>
    <w:p w14:paraId="1DC813F2" w14:textId="77777777" w:rsidR="00B066F4" w:rsidRDefault="00B066F4" w:rsidP="007335D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066F4" w14:paraId="7E5BE437" w14:textId="77777777" w:rsidTr="002559B8">
        <w:trPr>
          <w:trHeight w:val="397"/>
        </w:trPr>
        <w:tc>
          <w:tcPr>
            <w:tcW w:w="2350" w:type="dxa"/>
            <w:hideMark/>
          </w:tcPr>
          <w:p w14:paraId="1FB1F060" w14:textId="77777777" w:rsidR="00B066F4" w:rsidRDefault="00B066F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85F54F7" w14:textId="77777777" w:rsidR="00B066F4" w:rsidRDefault="00B066F4" w:rsidP="002559B8">
            <w:pPr>
              <w:pStyle w:val="KUJKnormal"/>
            </w:pPr>
            <w:r>
              <w:t>doc. Ing. Lucie Kozlová, Ph.D.</w:t>
            </w:r>
          </w:p>
          <w:p w14:paraId="4C4B4326" w14:textId="77777777" w:rsidR="00B066F4" w:rsidRDefault="00B066F4" w:rsidP="002559B8"/>
        </w:tc>
      </w:tr>
      <w:tr w:rsidR="00B066F4" w14:paraId="5A20CF0B" w14:textId="77777777" w:rsidTr="002559B8">
        <w:trPr>
          <w:trHeight w:val="397"/>
        </w:trPr>
        <w:tc>
          <w:tcPr>
            <w:tcW w:w="2350" w:type="dxa"/>
          </w:tcPr>
          <w:p w14:paraId="264F02E6" w14:textId="77777777" w:rsidR="00B066F4" w:rsidRDefault="00B066F4" w:rsidP="002559B8">
            <w:pPr>
              <w:pStyle w:val="KUJKtucny"/>
            </w:pPr>
            <w:r>
              <w:t>Zpracoval:</w:t>
            </w:r>
          </w:p>
          <w:p w14:paraId="402F0134" w14:textId="77777777" w:rsidR="00B066F4" w:rsidRDefault="00B066F4" w:rsidP="002559B8"/>
        </w:tc>
        <w:tc>
          <w:tcPr>
            <w:tcW w:w="6862" w:type="dxa"/>
            <w:hideMark/>
          </w:tcPr>
          <w:p w14:paraId="664E04F3" w14:textId="77777777" w:rsidR="00B066F4" w:rsidRDefault="00B066F4" w:rsidP="002559B8">
            <w:pPr>
              <w:pStyle w:val="KUJKnormal"/>
            </w:pPr>
            <w:r>
              <w:t>ODSH</w:t>
            </w:r>
          </w:p>
        </w:tc>
      </w:tr>
      <w:tr w:rsidR="00B066F4" w14:paraId="2E20201B" w14:textId="77777777" w:rsidTr="002559B8">
        <w:trPr>
          <w:trHeight w:val="397"/>
        </w:trPr>
        <w:tc>
          <w:tcPr>
            <w:tcW w:w="2350" w:type="dxa"/>
          </w:tcPr>
          <w:p w14:paraId="37B3C0FF" w14:textId="77777777" w:rsidR="00B066F4" w:rsidRPr="009715F9" w:rsidRDefault="00B066F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5FFD4FA" w14:textId="77777777" w:rsidR="00B066F4" w:rsidRDefault="00B066F4" w:rsidP="002559B8"/>
        </w:tc>
        <w:tc>
          <w:tcPr>
            <w:tcW w:w="6862" w:type="dxa"/>
            <w:hideMark/>
          </w:tcPr>
          <w:p w14:paraId="429A223C" w14:textId="77777777" w:rsidR="00B066F4" w:rsidRDefault="00B066F4" w:rsidP="002559B8">
            <w:pPr>
              <w:pStyle w:val="KUJKnormal"/>
            </w:pPr>
            <w:r>
              <w:t>JUDr. Andrea Tetourová</w:t>
            </w:r>
          </w:p>
        </w:tc>
      </w:tr>
    </w:tbl>
    <w:p w14:paraId="217C6A27" w14:textId="77777777" w:rsidR="00B066F4" w:rsidRDefault="00B066F4" w:rsidP="007335DE">
      <w:pPr>
        <w:pStyle w:val="KUJKnormal"/>
      </w:pPr>
    </w:p>
    <w:p w14:paraId="3D011271" w14:textId="77777777" w:rsidR="00B066F4" w:rsidRPr="0052161F" w:rsidRDefault="00B066F4" w:rsidP="007335DE">
      <w:pPr>
        <w:pStyle w:val="KUJKtucny"/>
      </w:pPr>
      <w:r w:rsidRPr="0052161F">
        <w:t>NÁVRH USNESENÍ</w:t>
      </w:r>
    </w:p>
    <w:p w14:paraId="6D2D3C55" w14:textId="77777777" w:rsidR="00B066F4" w:rsidRDefault="00B066F4" w:rsidP="007335D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B708D6C" w14:textId="77777777" w:rsidR="00B066F4" w:rsidRPr="00841DFC" w:rsidRDefault="00B066F4" w:rsidP="007335DE">
      <w:pPr>
        <w:pStyle w:val="KUJKPolozka"/>
        <w:spacing w:line="240" w:lineRule="auto"/>
      </w:pPr>
      <w:r w:rsidRPr="00841DFC">
        <w:t>Zastupitelstvo Jihočeského kraje</w:t>
      </w:r>
    </w:p>
    <w:p w14:paraId="27EE74E0" w14:textId="77777777" w:rsidR="00B066F4" w:rsidRPr="00E10FE7" w:rsidRDefault="00B066F4" w:rsidP="00D86BFD">
      <w:pPr>
        <w:pStyle w:val="KUJKdoplnek2"/>
        <w:numPr>
          <w:ilvl w:val="0"/>
          <w:numId w:val="0"/>
        </w:numPr>
        <w:spacing w:line="240" w:lineRule="auto"/>
        <w:ind w:left="360" w:hanging="360"/>
      </w:pPr>
      <w:r w:rsidRPr="00AF7BAE">
        <w:t>schvaluje</w:t>
      </w:r>
    </w:p>
    <w:p w14:paraId="02068CF8" w14:textId="77777777" w:rsidR="00B066F4" w:rsidRPr="00FB6AC7" w:rsidRDefault="00B066F4" w:rsidP="00FB6AC7">
      <w:pPr>
        <w:pStyle w:val="KUJKPolozka"/>
        <w:rPr>
          <w:b w:val="0"/>
          <w:bCs/>
        </w:rPr>
      </w:pPr>
      <w:r w:rsidRPr="00FB6AC7">
        <w:rPr>
          <w:b w:val="0"/>
          <w:bCs/>
        </w:rPr>
        <w:t>prodej účelové komunikace včetně jí zastavěných částí pozemkových parcel katastru nemovitostí č.</w:t>
      </w:r>
      <w:r>
        <w:rPr>
          <w:b w:val="0"/>
          <w:bCs/>
        </w:rPr>
        <w:t> </w:t>
      </w:r>
      <w:r w:rsidRPr="00FB6AC7">
        <w:rPr>
          <w:b w:val="0"/>
          <w:bCs/>
        </w:rPr>
        <w:t>2206/4 o předpokládané výměře 242 m</w:t>
      </w:r>
      <w:r w:rsidRPr="00FB6AC7">
        <w:rPr>
          <w:b w:val="0"/>
          <w:bCs/>
          <w:vertAlign w:val="superscript"/>
        </w:rPr>
        <w:t>2</w:t>
      </w:r>
      <w:r w:rsidRPr="00FB6AC7">
        <w:rPr>
          <w:b w:val="0"/>
          <w:bCs/>
        </w:rPr>
        <w:t>, č. 2206/5 o předpokládané výměře 853 m</w:t>
      </w:r>
      <w:r w:rsidRPr="00FB6AC7">
        <w:rPr>
          <w:b w:val="0"/>
          <w:bCs/>
          <w:vertAlign w:val="superscript"/>
        </w:rPr>
        <w:t>2</w:t>
      </w:r>
      <w:r w:rsidRPr="00FB6AC7">
        <w:rPr>
          <w:b w:val="0"/>
          <w:bCs/>
        </w:rPr>
        <w:t xml:space="preserve"> a pozemkových parcel katastru nemovitostí č. 462/21, č. 2206/3 a č. 2206/4 o celkové předpokládané výměře 604 m</w:t>
      </w:r>
      <w:r w:rsidRPr="00FB6AC7">
        <w:rPr>
          <w:b w:val="0"/>
          <w:bCs/>
          <w:vertAlign w:val="superscript"/>
        </w:rPr>
        <w:t>2</w:t>
      </w:r>
      <w:r w:rsidRPr="00FB6AC7">
        <w:rPr>
          <w:b w:val="0"/>
          <w:bCs/>
        </w:rPr>
        <w:t xml:space="preserve"> v k. ú. Komařice za kupní cenu 590,- Kč/m</w:t>
      </w:r>
      <w:r w:rsidRPr="00FB6AC7">
        <w:rPr>
          <w:b w:val="0"/>
          <w:bCs/>
          <w:vertAlign w:val="superscript"/>
        </w:rPr>
        <w:t>2</w:t>
      </w:r>
      <w:r w:rsidRPr="00FB6AC7">
        <w:rPr>
          <w:b w:val="0"/>
          <w:bCs/>
        </w:rPr>
        <w:t xml:space="preserve"> dle znaleckého posudku č. 7592/2026/012 ze dne 18.</w:t>
      </w:r>
      <w:r>
        <w:rPr>
          <w:b w:val="0"/>
          <w:bCs/>
        </w:rPr>
        <w:t> </w:t>
      </w:r>
      <w:r w:rsidRPr="00FB6AC7">
        <w:rPr>
          <w:b w:val="0"/>
          <w:bCs/>
        </w:rPr>
        <w:t>3.</w:t>
      </w:r>
      <w:r>
        <w:rPr>
          <w:b w:val="0"/>
          <w:bCs/>
        </w:rPr>
        <w:t> </w:t>
      </w:r>
      <w:r w:rsidRPr="00FB6AC7">
        <w:rPr>
          <w:b w:val="0"/>
          <w:bCs/>
        </w:rPr>
        <w:t>2026 soudního znalce Ing. Stanislava Völfla na základě smlouvy o budoucí kupní smlouvě uvedené v příloze č. 1 návrhu č. 701/RK/26 obchodní firmě Bohemia Manscraft Group, spol. s r. o., se sídlem Dr.</w:t>
      </w:r>
      <w:r>
        <w:rPr>
          <w:b w:val="0"/>
          <w:bCs/>
        </w:rPr>
        <w:t> </w:t>
      </w:r>
      <w:r w:rsidRPr="00FB6AC7">
        <w:rPr>
          <w:b w:val="0"/>
          <w:bCs/>
        </w:rPr>
        <w:t>Stejskala 113/2, 370 01 České Budějovice, IČO 28158733</w:t>
      </w:r>
      <w:r>
        <w:rPr>
          <w:b w:val="0"/>
          <w:bCs/>
        </w:rPr>
        <w:t>.</w:t>
      </w:r>
    </w:p>
    <w:p w14:paraId="505AC688" w14:textId="77777777" w:rsidR="00B066F4" w:rsidRDefault="00B066F4" w:rsidP="007335DE">
      <w:pPr>
        <w:pStyle w:val="KUJKnormal"/>
      </w:pPr>
    </w:p>
    <w:p w14:paraId="457F3157" w14:textId="77777777" w:rsidR="00B066F4" w:rsidRDefault="00B066F4" w:rsidP="007335DE">
      <w:pPr>
        <w:pStyle w:val="KUJKnormal"/>
      </w:pPr>
    </w:p>
    <w:p w14:paraId="3B94B098" w14:textId="77777777" w:rsidR="00B066F4" w:rsidRDefault="00B066F4" w:rsidP="00FB6AC7">
      <w:pPr>
        <w:pStyle w:val="KUJKnadpisDZ"/>
      </w:pPr>
      <w:bookmarkStart w:id="1" w:name="US_DuvodZprava"/>
      <w:bookmarkEnd w:id="1"/>
      <w:r>
        <w:t>DŮVODOVÁ ZPRÁVA</w:t>
      </w:r>
    </w:p>
    <w:p w14:paraId="524796D4" w14:textId="77777777" w:rsidR="00B066F4" w:rsidRPr="00CA5AB0" w:rsidRDefault="00B066F4" w:rsidP="00CA5AB0">
      <w:pPr>
        <w:pStyle w:val="KUJKmezeraDZ"/>
        <w:rPr>
          <w:sz w:val="20"/>
          <w:szCs w:val="20"/>
        </w:rPr>
      </w:pPr>
      <w:r w:rsidRPr="00CA5AB0">
        <w:rPr>
          <w:sz w:val="20"/>
          <w:szCs w:val="20"/>
        </w:rPr>
        <w:t>Odbor dopravy a silničního hospodářství předkládá tento materiál k projednání na základě ust. § 36 odst. 1 písm. a) zákona č. 129/2000 Sb., o krajích v platném znění.</w:t>
      </w:r>
    </w:p>
    <w:p w14:paraId="1F72142A" w14:textId="77777777" w:rsidR="00B066F4" w:rsidRPr="00CA5AB0" w:rsidRDefault="00B066F4" w:rsidP="00CA5AB0">
      <w:pPr>
        <w:pStyle w:val="KUJKmezeraDZ"/>
        <w:rPr>
          <w:sz w:val="20"/>
          <w:szCs w:val="20"/>
        </w:rPr>
      </w:pPr>
    </w:p>
    <w:p w14:paraId="767C5E3B" w14:textId="77777777" w:rsidR="00B066F4" w:rsidRPr="00CA5AB0" w:rsidRDefault="00B066F4" w:rsidP="00CA5AB0">
      <w:pPr>
        <w:pStyle w:val="KUJKmezeraDZ"/>
        <w:rPr>
          <w:bCs/>
          <w:sz w:val="20"/>
          <w:szCs w:val="20"/>
        </w:rPr>
      </w:pPr>
      <w:r w:rsidRPr="00CA5AB0">
        <w:rPr>
          <w:bCs/>
          <w:sz w:val="20"/>
          <w:szCs w:val="20"/>
        </w:rPr>
        <w:t xml:space="preserve">Jihočeský kraj je investorem stavby „Přeložka silnice II/155 a III/15522, Komařice, okr. České Budějovice.“ Po realizaci stavby dojde mimo jiné k vyřazení části silnice II/155 ze silniční sítě, která se stane neveřejnou účelovou komunikací (v situaci uvedené v příloze č. 1 tohoto návrhu je vyznačena modře). </w:t>
      </w:r>
      <w:r w:rsidRPr="00CA5AB0">
        <w:rPr>
          <w:b/>
          <w:sz w:val="20"/>
          <w:szCs w:val="20"/>
        </w:rPr>
        <w:t>Obchodní firma Bohemia Manscraft Group, spol. s r. o., se sídlem Dr. Stejskala 113/2, 370 01 České Budějovice, IČO 28158733</w:t>
      </w:r>
      <w:r w:rsidRPr="00CA5AB0">
        <w:rPr>
          <w:bCs/>
          <w:sz w:val="20"/>
          <w:szCs w:val="20"/>
        </w:rPr>
        <w:t>, projevila zájem o odkoupení účelové komunikace včetně jí zastavěných částí pozemkových parcel KN č. 2206/4 o předpokládané výměře 242 m</w:t>
      </w:r>
      <w:r w:rsidRPr="00CA5AB0">
        <w:rPr>
          <w:bCs/>
          <w:sz w:val="20"/>
          <w:szCs w:val="20"/>
          <w:vertAlign w:val="superscript"/>
        </w:rPr>
        <w:t>2</w:t>
      </w:r>
      <w:r w:rsidRPr="00CA5AB0">
        <w:rPr>
          <w:bCs/>
          <w:sz w:val="20"/>
          <w:szCs w:val="20"/>
        </w:rPr>
        <w:t>, KN č. 2206/5 o předpokládané výměře 853 m</w:t>
      </w:r>
      <w:r w:rsidRPr="00CA5AB0">
        <w:rPr>
          <w:bCs/>
          <w:sz w:val="20"/>
          <w:szCs w:val="20"/>
          <w:vertAlign w:val="superscript"/>
        </w:rPr>
        <w:t>2</w:t>
      </w:r>
      <w:r w:rsidRPr="00CA5AB0">
        <w:rPr>
          <w:bCs/>
          <w:sz w:val="20"/>
          <w:szCs w:val="20"/>
        </w:rPr>
        <w:t xml:space="preserve"> a pozemkových parcel KN č. 462/21, č. 2206/3 a č. 2206/4 o celkové předpokládané výměře 604 m</w:t>
      </w:r>
      <w:r w:rsidRPr="00CA5AB0">
        <w:rPr>
          <w:bCs/>
          <w:sz w:val="20"/>
          <w:szCs w:val="20"/>
          <w:vertAlign w:val="superscript"/>
        </w:rPr>
        <w:t>2</w:t>
      </w:r>
      <w:r w:rsidRPr="00CA5AB0">
        <w:rPr>
          <w:bCs/>
          <w:sz w:val="20"/>
          <w:szCs w:val="20"/>
        </w:rPr>
        <w:t xml:space="preserve"> v k. ú. Komařice. Obchodní firma Bohemia Manscraft Group, spol. s r. o. podmínila prodej svých pozemků, dotčených trvalým záborem stavby, uzavřením předkládané smlouvy        o budoucí kupní smlouvě. Uzavření této smlouvy bylo projednáno na jednání se zástupci obce, kteří se vyjádřili, že obec tuto komunikaci z důvodu veřejného zájmu nepotřebuje. S ohledem na skutečnost, že dosavadní přípravu projektu doprovázely obstrukce ze strany obchodní firmy Bohemia Manscraft Group, spol. s r. o., které vyústily ve spory projednávané před soudem, souhlasí předkladatel s uzavřením smlouvy o budoucí kupní smlouvě, které umožní dokončení majetkoprávního vypořádání a realizaci projektu.</w:t>
      </w:r>
    </w:p>
    <w:p w14:paraId="1C37E882" w14:textId="77777777" w:rsidR="00B066F4" w:rsidRPr="00CA5AB0" w:rsidRDefault="00B066F4" w:rsidP="00CA5AB0">
      <w:pPr>
        <w:pStyle w:val="KUJKmezeraDZ"/>
        <w:rPr>
          <w:bCs/>
          <w:sz w:val="20"/>
          <w:szCs w:val="20"/>
        </w:rPr>
      </w:pPr>
      <w:r w:rsidRPr="00CA5AB0">
        <w:rPr>
          <w:bCs/>
          <w:sz w:val="20"/>
          <w:szCs w:val="20"/>
        </w:rPr>
        <w:lastRenderedPageBreak/>
        <w:t>Mezi Jihočeským krajem a výše uvedenou obchodní firmou tak dojde k uzavření budoucí kupní smlouvy. Kupní cena bude činit minimálně 590,- Kč/m</w:t>
      </w:r>
      <w:r w:rsidRPr="00CA5AB0">
        <w:rPr>
          <w:bCs/>
          <w:sz w:val="20"/>
          <w:szCs w:val="20"/>
          <w:vertAlign w:val="superscript"/>
        </w:rPr>
        <w:t>2</w:t>
      </w:r>
      <w:r w:rsidRPr="00CA5AB0">
        <w:rPr>
          <w:bCs/>
          <w:sz w:val="20"/>
          <w:szCs w:val="20"/>
        </w:rPr>
        <w:t xml:space="preserve"> dle znaleckého posudku č. 7592/2026/012 ze dne 18. 3. 2026 soudního znalce Ing. Stanislava Völfla.</w:t>
      </w:r>
    </w:p>
    <w:p w14:paraId="27DF8C6F" w14:textId="77777777" w:rsidR="00B066F4" w:rsidRPr="00CA5AB0" w:rsidRDefault="00B066F4" w:rsidP="00CA5AB0">
      <w:pPr>
        <w:pStyle w:val="KUJKmezeraDZ"/>
        <w:rPr>
          <w:bCs/>
          <w:sz w:val="20"/>
          <w:szCs w:val="20"/>
        </w:rPr>
      </w:pPr>
    </w:p>
    <w:p w14:paraId="461B438F" w14:textId="77777777" w:rsidR="00B066F4" w:rsidRPr="00CA5AB0" w:rsidRDefault="00B066F4" w:rsidP="00CA5AB0">
      <w:pPr>
        <w:pStyle w:val="KUJKmezeraDZ"/>
        <w:rPr>
          <w:bCs/>
          <w:sz w:val="20"/>
          <w:szCs w:val="20"/>
        </w:rPr>
      </w:pPr>
      <w:r w:rsidRPr="00CA5AB0">
        <w:rPr>
          <w:bCs/>
          <w:sz w:val="20"/>
          <w:szCs w:val="20"/>
        </w:rPr>
        <w:t>Odbor dopravy a silničního hospodářství navrhuje prodat nemovitosti minimálně za cenu obvyklou v daném místě a čase – tj. 590,- Kč/m</w:t>
      </w:r>
      <w:r w:rsidRPr="00CA5AB0">
        <w:rPr>
          <w:bCs/>
          <w:sz w:val="20"/>
          <w:szCs w:val="20"/>
          <w:vertAlign w:val="superscript"/>
        </w:rPr>
        <w:t>2</w:t>
      </w:r>
      <w:r w:rsidRPr="00CA5AB0">
        <w:rPr>
          <w:bCs/>
          <w:sz w:val="20"/>
          <w:szCs w:val="20"/>
        </w:rPr>
        <w:t xml:space="preserve"> a náklady spojené s prodejem nemovitostí. </w:t>
      </w:r>
    </w:p>
    <w:p w14:paraId="1EFB987F" w14:textId="77777777" w:rsidR="00B066F4" w:rsidRPr="00CA5AB0" w:rsidRDefault="00B066F4" w:rsidP="00CA5AB0">
      <w:pPr>
        <w:pStyle w:val="KUJKmezeraDZ"/>
        <w:rPr>
          <w:bCs/>
          <w:sz w:val="20"/>
          <w:szCs w:val="20"/>
        </w:rPr>
      </w:pPr>
    </w:p>
    <w:p w14:paraId="351607EB" w14:textId="77777777" w:rsidR="00B066F4" w:rsidRPr="00CA5AB0" w:rsidRDefault="00B066F4" w:rsidP="00CA5AB0">
      <w:pPr>
        <w:pStyle w:val="KUJKmezeraDZ"/>
        <w:rPr>
          <w:bCs/>
          <w:sz w:val="20"/>
          <w:szCs w:val="20"/>
        </w:rPr>
      </w:pPr>
      <w:r w:rsidRPr="00CA5AB0">
        <w:rPr>
          <w:bCs/>
          <w:sz w:val="20"/>
          <w:szCs w:val="20"/>
        </w:rPr>
        <w:t>Případná rizika a negativní ekonomické dopady nejsou zpracovateli známy, respektive byly vyloučeny podmínkami návrhu.</w:t>
      </w:r>
    </w:p>
    <w:p w14:paraId="293A9CA9" w14:textId="77777777" w:rsidR="00B066F4" w:rsidRDefault="00B066F4" w:rsidP="00FB6AC7">
      <w:pPr>
        <w:pStyle w:val="KUJKmezeraDZ"/>
        <w:rPr>
          <w:sz w:val="20"/>
          <w:szCs w:val="20"/>
        </w:rPr>
      </w:pPr>
    </w:p>
    <w:p w14:paraId="4898D483" w14:textId="77777777" w:rsidR="00B066F4" w:rsidRDefault="00B066F4" w:rsidP="00CA5AB0">
      <w:pPr>
        <w:pStyle w:val="KUJKnormal"/>
      </w:pPr>
      <w:r>
        <w:t>Rada Jihočeského kraje schválila tento návrh na svém jednání dne 4. 6. 2026 usnesením č. 746/2026/RK-40.</w:t>
      </w:r>
    </w:p>
    <w:p w14:paraId="2A1D8C9E" w14:textId="77777777" w:rsidR="00B066F4" w:rsidRPr="00CA5AB0" w:rsidRDefault="00B066F4" w:rsidP="00CA5AB0">
      <w:pPr>
        <w:pStyle w:val="KUJKnormal"/>
      </w:pPr>
    </w:p>
    <w:p w14:paraId="4AA859DF" w14:textId="77777777" w:rsidR="00B066F4" w:rsidRDefault="00B066F4" w:rsidP="007335DE">
      <w:pPr>
        <w:pStyle w:val="KUJKnormal"/>
      </w:pPr>
    </w:p>
    <w:p w14:paraId="378C9D00" w14:textId="77777777" w:rsidR="00B066F4" w:rsidRDefault="00B066F4" w:rsidP="007335DE">
      <w:pPr>
        <w:pStyle w:val="KUJKnormal"/>
      </w:pPr>
      <w:r>
        <w:t xml:space="preserve">Vyjádření správce rozpočtu: nebylo vyžádáno </w:t>
      </w:r>
    </w:p>
    <w:p w14:paraId="286FCC70" w14:textId="77777777" w:rsidR="00B066F4" w:rsidRDefault="00B066F4" w:rsidP="007335DE">
      <w:pPr>
        <w:pStyle w:val="KUJKnormal"/>
      </w:pPr>
    </w:p>
    <w:p w14:paraId="6402AA72" w14:textId="77777777" w:rsidR="00B066F4" w:rsidRDefault="00B066F4" w:rsidP="007335DE">
      <w:pPr>
        <w:pStyle w:val="KUJKnormal"/>
      </w:pPr>
    </w:p>
    <w:p w14:paraId="5551B560" w14:textId="77777777" w:rsidR="00B066F4" w:rsidRDefault="00B066F4" w:rsidP="007335DE">
      <w:pPr>
        <w:pStyle w:val="KUJKnormal"/>
      </w:pPr>
      <w:r>
        <w:t>Návrh projednán (stanoviska): nebylo vyžádáno</w:t>
      </w:r>
    </w:p>
    <w:p w14:paraId="3AA7F52C" w14:textId="77777777" w:rsidR="00B066F4" w:rsidRDefault="00B066F4" w:rsidP="007335DE">
      <w:pPr>
        <w:pStyle w:val="KUJKnormal"/>
      </w:pPr>
    </w:p>
    <w:p w14:paraId="587575E5" w14:textId="77777777" w:rsidR="00B066F4" w:rsidRDefault="00B066F4" w:rsidP="007335DE">
      <w:pPr>
        <w:pStyle w:val="KUJKnormal"/>
      </w:pPr>
    </w:p>
    <w:p w14:paraId="2D38B506" w14:textId="77777777" w:rsidR="00B066F4" w:rsidRPr="007939A8" w:rsidRDefault="00B066F4" w:rsidP="007335DE">
      <w:pPr>
        <w:pStyle w:val="KUJKtucny"/>
      </w:pPr>
      <w:r w:rsidRPr="007939A8">
        <w:t>PŘÍLOHY:</w:t>
      </w:r>
    </w:p>
    <w:p w14:paraId="7385710E" w14:textId="77777777" w:rsidR="00B066F4" w:rsidRPr="00B52AA9" w:rsidRDefault="00B066F4" w:rsidP="005E5947">
      <w:pPr>
        <w:pStyle w:val="KUJKcislovany"/>
        <w:spacing w:line="240" w:lineRule="auto"/>
      </w:pPr>
      <w:r>
        <w:t>příloha č. 1 - budoucí kupní smlouva, k. ú. Komařice</w:t>
      </w:r>
      <w:r w:rsidRPr="0081756D">
        <w:t xml:space="preserve"> (</w:t>
      </w:r>
      <w:r>
        <w:t>Příloha č. 1 - budoucí koupní smlouva (Komařice).pdf</w:t>
      </w:r>
      <w:r w:rsidRPr="0081756D">
        <w:t>)</w:t>
      </w:r>
    </w:p>
    <w:p w14:paraId="614F2A08" w14:textId="77777777" w:rsidR="00B066F4" w:rsidRPr="00B52AA9" w:rsidRDefault="00B066F4" w:rsidP="005E5947">
      <w:pPr>
        <w:pStyle w:val="KUJKcislovany"/>
        <w:spacing w:line="240" w:lineRule="auto"/>
      </w:pPr>
      <w:r>
        <w:t>příloha č. 2 - situace, k. ú. Komařice</w:t>
      </w:r>
      <w:r w:rsidRPr="0081756D">
        <w:t xml:space="preserve"> (</w:t>
      </w:r>
      <w:r>
        <w:t>příloha č. 2 - situace, k. ú. Komařice.pdf</w:t>
      </w:r>
      <w:r w:rsidRPr="0081756D">
        <w:t>)</w:t>
      </w:r>
    </w:p>
    <w:p w14:paraId="350C702A" w14:textId="77777777" w:rsidR="00B066F4" w:rsidRPr="00B52AA9" w:rsidRDefault="00B066F4" w:rsidP="005E5947">
      <w:pPr>
        <w:pStyle w:val="KUJKcislovany"/>
        <w:spacing w:line="240" w:lineRule="auto"/>
      </w:pPr>
      <w:r>
        <w:t>příloha č. 3 - budoucí silniční síť, k. ú. Komařice</w:t>
      </w:r>
      <w:r w:rsidRPr="0081756D">
        <w:t xml:space="preserve"> (</w:t>
      </w:r>
      <w:r>
        <w:t>příloha č. 3 - budoucí silniční síť (Komařice).pdf</w:t>
      </w:r>
      <w:r w:rsidRPr="0081756D">
        <w:t>)</w:t>
      </w:r>
    </w:p>
    <w:p w14:paraId="3937CD61" w14:textId="77777777" w:rsidR="00B066F4" w:rsidRPr="00B52AA9" w:rsidRDefault="00B066F4" w:rsidP="005E5947">
      <w:pPr>
        <w:pStyle w:val="KUJKcislovany"/>
        <w:spacing w:line="240" w:lineRule="auto"/>
      </w:pPr>
      <w:r>
        <w:t>příloha č. 4 - situace (věcné břemeno), k. ú. Komařice</w:t>
      </w:r>
      <w:r w:rsidRPr="0081756D">
        <w:t xml:space="preserve"> (</w:t>
      </w:r>
      <w:r>
        <w:t>příloha č. 4 - situace (věcné břemeno) (Komařice).pdf</w:t>
      </w:r>
      <w:r w:rsidRPr="0081756D">
        <w:t>)</w:t>
      </w:r>
    </w:p>
    <w:p w14:paraId="2CCEDF13" w14:textId="77777777" w:rsidR="00B066F4" w:rsidRPr="00B52AA9" w:rsidRDefault="00B066F4" w:rsidP="005E5947">
      <w:pPr>
        <w:pStyle w:val="KUJKcislovany"/>
        <w:spacing w:line="240" w:lineRule="auto"/>
      </w:pPr>
      <w:r>
        <w:t>Příloha č. 5 - znalecký posudek, k. ú. Komařice - vzhledem k velkému rozsahu přikládáme pouze v el. podobě</w:t>
      </w:r>
      <w:r w:rsidRPr="0081756D">
        <w:t xml:space="preserve"> (</w:t>
      </w:r>
      <w:r>
        <w:t>posudek - Komařice.pdf</w:t>
      </w:r>
      <w:r w:rsidRPr="0081756D">
        <w:t>)</w:t>
      </w:r>
    </w:p>
    <w:p w14:paraId="1750B7C4" w14:textId="77777777" w:rsidR="00B066F4" w:rsidRDefault="00B066F4" w:rsidP="007335DE">
      <w:pPr>
        <w:pStyle w:val="KUJKnormal"/>
      </w:pPr>
    </w:p>
    <w:p w14:paraId="0EA6A835" w14:textId="77777777" w:rsidR="00B066F4" w:rsidRDefault="00B066F4" w:rsidP="007335DE">
      <w:pPr>
        <w:pStyle w:val="KUJKnormal"/>
      </w:pPr>
    </w:p>
    <w:p w14:paraId="2A8FB01A" w14:textId="77777777" w:rsidR="00B066F4" w:rsidRPr="00CA5AB0" w:rsidRDefault="00B066F4" w:rsidP="00CA5AB0">
      <w:pPr>
        <w:pStyle w:val="KUJKtucny"/>
        <w:rPr>
          <w:bCs/>
        </w:rPr>
      </w:pPr>
      <w:r w:rsidRPr="007C1EE7">
        <w:t>Zodpovídá:</w:t>
      </w:r>
      <w:r>
        <w:t xml:space="preserve"> </w:t>
      </w:r>
      <w:r w:rsidRPr="00CA5AB0">
        <w:rPr>
          <w:b w:val="0"/>
        </w:rPr>
        <w:t>vedoucí ODSH – JUDr. Andrea Tetourová</w:t>
      </w:r>
    </w:p>
    <w:p w14:paraId="6563ADC9" w14:textId="77777777" w:rsidR="00B066F4" w:rsidRPr="007C1EE7" w:rsidRDefault="00B066F4" w:rsidP="007335DE">
      <w:pPr>
        <w:pStyle w:val="KUJKtucny"/>
      </w:pPr>
    </w:p>
    <w:p w14:paraId="3C0ED7C7" w14:textId="77777777" w:rsidR="00B066F4" w:rsidRDefault="00B066F4" w:rsidP="007335DE">
      <w:pPr>
        <w:pStyle w:val="KUJKnormal"/>
      </w:pPr>
      <w:r>
        <w:t>Termín kontroly: VIII/2026</w:t>
      </w:r>
    </w:p>
    <w:p w14:paraId="2078CC61" w14:textId="77777777" w:rsidR="00B066F4" w:rsidRDefault="00B066F4" w:rsidP="007335DE">
      <w:pPr>
        <w:pStyle w:val="KUJKnormal"/>
      </w:pPr>
      <w:r>
        <w:t>Termín splnění: 31. 7. 2026</w:t>
      </w:r>
    </w:p>
    <w:p w14:paraId="55456BF8" w14:textId="77777777" w:rsidR="00B066F4" w:rsidRPr="00BB6565" w:rsidRDefault="00B066F4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A04E4" w14:textId="77777777" w:rsidR="008D6352" w:rsidRDefault="008D6352" w:rsidP="002C5539">
      <w:r>
        <w:separator/>
      </w:r>
    </w:p>
  </w:endnote>
  <w:endnote w:type="continuationSeparator" w:id="0">
    <w:p w14:paraId="2F7C8A33" w14:textId="77777777" w:rsidR="008D6352" w:rsidRDefault="008D6352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8D6352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8D6352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E4BC7" w14:textId="77777777" w:rsidR="008D6352" w:rsidRDefault="008D6352" w:rsidP="002C5539">
      <w:r>
        <w:separator/>
      </w:r>
    </w:p>
  </w:footnote>
  <w:footnote w:type="continuationSeparator" w:id="0">
    <w:p w14:paraId="585EE078" w14:textId="77777777" w:rsidR="008D6352" w:rsidRDefault="008D6352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6C92F" w14:textId="77777777" w:rsidR="00B066F4" w:rsidRDefault="00B066F4" w:rsidP="00B066F4">
    <w:r>
      <w:rPr>
        <w:noProof/>
      </w:rPr>
      <w:pict w14:anchorId="2A6FBA38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F64CBB5" w14:textId="77777777" w:rsidR="00B066F4" w:rsidRPr="00D405BE" w:rsidRDefault="00B066F4" w:rsidP="00B066F4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78E7B272" w14:textId="77777777" w:rsidR="00B066F4" w:rsidRPr="00D405BE" w:rsidRDefault="00B066F4" w:rsidP="00B066F4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81F6564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78188AA">
        <v:rect id="_x0000_i1026" style="width:481.9pt;height:2pt" o:hralign="center" o:hrstd="t" o:hrnoshade="t" o:hr="t" fillcolor="black" stroked="f"/>
      </w:pict>
    </w:r>
  </w:p>
  <w:p w14:paraId="437E7B98" w14:textId="77777777" w:rsidR="00B066F4" w:rsidRPr="00B066F4" w:rsidRDefault="00B066F4" w:rsidP="00B066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97F26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352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6F4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2026-06-19T12:00:00Z</dcterms:created>
  <dcterms:modified xsi:type="dcterms:W3CDTF">2026-06-19T12:00:00Z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7142337</vt:i4>
  </property>
  <property fmtid="{D5CDD505-2E9C-101B-9397-08002B2CF9AE}" pid="5" name="UlozitJako">
    <vt:lpwstr>C:\Users\mrazkova\AppData\Local\Temp\iU80529424\Zastupitelstvo\2026-06-18\Navrhy\216-ZK-26.</vt:lpwstr>
  </property>
  <property fmtid="{D5CDD505-2E9C-101B-9397-08002B2CF9AE}" pid="6" name="Zpracovat">
    <vt:bool>false</vt:bool>
  </property>
</Properties>
</file>