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407FB3" w14:paraId="510A49F4" w14:textId="77777777" w:rsidTr="006C1271">
        <w:trPr>
          <w:trHeight w:hRule="exact" w:val="397"/>
        </w:trPr>
        <w:tc>
          <w:tcPr>
            <w:tcW w:w="2376" w:type="dxa"/>
            <w:hideMark/>
          </w:tcPr>
          <w:p w14:paraId="172A07C6" w14:textId="77777777" w:rsidR="00407FB3" w:rsidRDefault="00407FB3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278E84F" w14:textId="77777777" w:rsidR="00407FB3" w:rsidRDefault="00407FB3" w:rsidP="00970720">
            <w:pPr>
              <w:pStyle w:val="KUJKnormal"/>
            </w:pPr>
            <w:r>
              <w:t>18. 06. 2026</w:t>
            </w:r>
          </w:p>
        </w:tc>
        <w:tc>
          <w:tcPr>
            <w:tcW w:w="2126" w:type="dxa"/>
            <w:hideMark/>
          </w:tcPr>
          <w:p w14:paraId="3374ED13" w14:textId="77777777" w:rsidR="00407FB3" w:rsidRDefault="00407FB3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27B7CB98" w14:textId="77777777" w:rsidR="00407FB3" w:rsidRPr="00344E0C" w:rsidRDefault="00407FB3" w:rsidP="00970720">
            <w:pPr>
              <w:pStyle w:val="KUJKnormal"/>
              <w:rPr>
                <w:b/>
                <w:bCs/>
                <w:sz w:val="28"/>
              </w:rPr>
            </w:pPr>
            <w:r w:rsidRPr="00344E0C">
              <w:rPr>
                <w:b/>
                <w:bCs/>
                <w:sz w:val="28"/>
              </w:rPr>
              <w:t>42</w:t>
            </w:r>
          </w:p>
        </w:tc>
      </w:tr>
      <w:tr w:rsidR="00407FB3" w14:paraId="19D96814" w14:textId="77777777" w:rsidTr="006C1271">
        <w:trPr>
          <w:cantSplit/>
          <w:trHeight w:hRule="exact" w:val="397"/>
        </w:trPr>
        <w:tc>
          <w:tcPr>
            <w:tcW w:w="2376" w:type="dxa"/>
            <w:hideMark/>
          </w:tcPr>
          <w:p w14:paraId="12C3F746" w14:textId="77777777" w:rsidR="00407FB3" w:rsidRDefault="00407FB3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2F205E9" w14:textId="77777777" w:rsidR="00407FB3" w:rsidRDefault="00407FB3" w:rsidP="00970720">
            <w:pPr>
              <w:pStyle w:val="KUJKnormal"/>
            </w:pPr>
            <w:r>
              <w:t>178/ZK/26</w:t>
            </w:r>
          </w:p>
        </w:tc>
      </w:tr>
      <w:tr w:rsidR="00407FB3" w14:paraId="3E4C35C0" w14:textId="77777777" w:rsidTr="006C1271">
        <w:trPr>
          <w:trHeight w:val="397"/>
        </w:trPr>
        <w:tc>
          <w:tcPr>
            <w:tcW w:w="2376" w:type="dxa"/>
          </w:tcPr>
          <w:p w14:paraId="447A9618" w14:textId="77777777" w:rsidR="00407FB3" w:rsidRDefault="00407FB3" w:rsidP="00970720"/>
          <w:p w14:paraId="2DDCE47F" w14:textId="77777777" w:rsidR="00407FB3" w:rsidRDefault="00407FB3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E36A472" w14:textId="77777777" w:rsidR="00407FB3" w:rsidRDefault="00407FB3" w:rsidP="00970720"/>
          <w:p w14:paraId="614F67C1" w14:textId="77777777" w:rsidR="00407FB3" w:rsidRDefault="00407FB3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Dodatek ke Zřizovací listině příspěvkové organizace zřizované Jihočeským krajem v sociální oblasti</w:t>
            </w:r>
          </w:p>
        </w:tc>
      </w:tr>
    </w:tbl>
    <w:p w14:paraId="0CB6CA0A" w14:textId="77777777" w:rsidR="00407FB3" w:rsidRDefault="00407FB3" w:rsidP="006C1271">
      <w:pPr>
        <w:pStyle w:val="KUJKnormal"/>
        <w:rPr>
          <w:b/>
          <w:bCs/>
        </w:rPr>
      </w:pPr>
      <w:r>
        <w:rPr>
          <w:b/>
          <w:bCs/>
        </w:rPr>
        <w:pict w14:anchorId="46575FE5">
          <v:rect id="_x0000_i1029" style="width:453.6pt;height:1.5pt" o:hralign="center" o:hrstd="t" o:hrnoshade="t" o:hr="t" fillcolor="black" stroked="f"/>
        </w:pict>
      </w:r>
    </w:p>
    <w:p w14:paraId="5B719974" w14:textId="77777777" w:rsidR="00407FB3" w:rsidRDefault="00407FB3" w:rsidP="006C1271">
      <w:pPr>
        <w:pStyle w:val="KUJKnormal"/>
      </w:pPr>
    </w:p>
    <w:p w14:paraId="3018DD58" w14:textId="77777777" w:rsidR="00407FB3" w:rsidRDefault="00407FB3" w:rsidP="006C1271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407FB3" w14:paraId="4B36B880" w14:textId="77777777" w:rsidTr="002559B8">
        <w:trPr>
          <w:trHeight w:val="397"/>
        </w:trPr>
        <w:tc>
          <w:tcPr>
            <w:tcW w:w="2350" w:type="dxa"/>
            <w:hideMark/>
          </w:tcPr>
          <w:p w14:paraId="44F04984" w14:textId="77777777" w:rsidR="00407FB3" w:rsidRDefault="00407FB3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14130E8" w14:textId="77777777" w:rsidR="00407FB3" w:rsidRDefault="00407FB3" w:rsidP="002559B8">
            <w:pPr>
              <w:pStyle w:val="KUJKnormal"/>
            </w:pPr>
            <w:r>
              <w:t>doc. Ing. Lucie Kozlová, Ph.D.</w:t>
            </w:r>
          </w:p>
          <w:p w14:paraId="4CFE19F5" w14:textId="77777777" w:rsidR="00407FB3" w:rsidRDefault="00407FB3" w:rsidP="002559B8"/>
        </w:tc>
      </w:tr>
      <w:tr w:rsidR="00407FB3" w14:paraId="5E1D16FF" w14:textId="77777777" w:rsidTr="002559B8">
        <w:trPr>
          <w:trHeight w:val="397"/>
        </w:trPr>
        <w:tc>
          <w:tcPr>
            <w:tcW w:w="2350" w:type="dxa"/>
          </w:tcPr>
          <w:p w14:paraId="0D50E0F1" w14:textId="77777777" w:rsidR="00407FB3" w:rsidRDefault="00407FB3" w:rsidP="002559B8">
            <w:pPr>
              <w:pStyle w:val="KUJKtucny"/>
            </w:pPr>
            <w:r>
              <w:t>Zpracoval:</w:t>
            </w:r>
          </w:p>
          <w:p w14:paraId="72D23A3D" w14:textId="77777777" w:rsidR="00407FB3" w:rsidRDefault="00407FB3" w:rsidP="002559B8"/>
        </w:tc>
        <w:tc>
          <w:tcPr>
            <w:tcW w:w="6862" w:type="dxa"/>
            <w:hideMark/>
          </w:tcPr>
          <w:p w14:paraId="06113B50" w14:textId="77777777" w:rsidR="00407FB3" w:rsidRDefault="00407FB3" w:rsidP="002559B8">
            <w:pPr>
              <w:pStyle w:val="KUJKnormal"/>
            </w:pPr>
            <w:r>
              <w:t>OSOV</w:t>
            </w:r>
          </w:p>
        </w:tc>
      </w:tr>
      <w:tr w:rsidR="00407FB3" w14:paraId="606BAC4B" w14:textId="77777777" w:rsidTr="002559B8">
        <w:trPr>
          <w:trHeight w:val="397"/>
        </w:trPr>
        <w:tc>
          <w:tcPr>
            <w:tcW w:w="2350" w:type="dxa"/>
          </w:tcPr>
          <w:p w14:paraId="1D08118D" w14:textId="77777777" w:rsidR="00407FB3" w:rsidRPr="009715F9" w:rsidRDefault="00407FB3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9960AB0" w14:textId="77777777" w:rsidR="00407FB3" w:rsidRDefault="00407FB3" w:rsidP="002559B8"/>
        </w:tc>
        <w:tc>
          <w:tcPr>
            <w:tcW w:w="6862" w:type="dxa"/>
            <w:hideMark/>
          </w:tcPr>
          <w:p w14:paraId="6C24F22D" w14:textId="77777777" w:rsidR="00407FB3" w:rsidRDefault="00407FB3" w:rsidP="002559B8">
            <w:pPr>
              <w:pStyle w:val="KUJKnormal"/>
            </w:pPr>
            <w:r>
              <w:t>Mgr. Pavla Doubková</w:t>
            </w:r>
          </w:p>
        </w:tc>
      </w:tr>
    </w:tbl>
    <w:p w14:paraId="1DBDB481" w14:textId="77777777" w:rsidR="00407FB3" w:rsidRDefault="00407FB3" w:rsidP="006C1271">
      <w:pPr>
        <w:pStyle w:val="KUJKnormal"/>
      </w:pPr>
    </w:p>
    <w:p w14:paraId="11C28AFD" w14:textId="77777777" w:rsidR="00407FB3" w:rsidRPr="0052161F" w:rsidRDefault="00407FB3" w:rsidP="006C1271">
      <w:pPr>
        <w:pStyle w:val="KUJKtucny"/>
      </w:pPr>
      <w:r w:rsidRPr="0052161F">
        <w:t>NÁVRH USNESENÍ</w:t>
      </w:r>
    </w:p>
    <w:p w14:paraId="6F5AC261" w14:textId="77777777" w:rsidR="00407FB3" w:rsidRDefault="00407FB3" w:rsidP="006C1271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7E00578" w14:textId="77777777" w:rsidR="00407FB3" w:rsidRPr="00841DFC" w:rsidRDefault="00407FB3" w:rsidP="006C1271">
      <w:pPr>
        <w:pStyle w:val="KUJKPolozka"/>
        <w:spacing w:line="240" w:lineRule="auto"/>
      </w:pPr>
      <w:r w:rsidRPr="00841DFC">
        <w:t>Zastupitelstvo Jihočeského kraje</w:t>
      </w:r>
    </w:p>
    <w:p w14:paraId="383E7462" w14:textId="77777777" w:rsidR="00407FB3" w:rsidRPr="00E10FE7" w:rsidRDefault="00407FB3" w:rsidP="00996CDB">
      <w:pPr>
        <w:pStyle w:val="KUJKdoplnek2"/>
        <w:spacing w:line="240" w:lineRule="auto"/>
      </w:pPr>
      <w:r w:rsidRPr="00AF7BAE">
        <w:t>schvaluje</w:t>
      </w:r>
    </w:p>
    <w:p w14:paraId="4F039863" w14:textId="77777777" w:rsidR="00407FB3" w:rsidRDefault="00407FB3" w:rsidP="00996CDB">
      <w:pPr>
        <w:pStyle w:val="KUJKPolozka"/>
        <w:rPr>
          <w:b w:val="0"/>
          <w:bCs/>
        </w:rPr>
      </w:pPr>
      <w:r w:rsidRPr="00996CDB">
        <w:rPr>
          <w:b w:val="0"/>
          <w:bCs/>
        </w:rPr>
        <w:t xml:space="preserve">dodatek č. 29 zřizovací listiny příspěvkové organizace Domov Libníč a Centrum sociálních služeb Empatie, IČO </w:t>
      </w:r>
      <w:r w:rsidRPr="00996CDB">
        <w:rPr>
          <w:b w:val="0"/>
          <w:bCs/>
          <w:szCs w:val="20"/>
        </w:rPr>
        <w:t>00666271</w:t>
      </w:r>
      <w:r w:rsidRPr="00996CDB">
        <w:rPr>
          <w:b w:val="0"/>
          <w:bCs/>
        </w:rPr>
        <w:t>, uvedený v příloze č. 1 návrhu č.  </w:t>
      </w:r>
      <w:r>
        <w:rPr>
          <w:b w:val="0"/>
          <w:bCs/>
        </w:rPr>
        <w:t>178</w:t>
      </w:r>
      <w:r w:rsidRPr="00996CDB">
        <w:rPr>
          <w:b w:val="0"/>
          <w:bCs/>
        </w:rPr>
        <w:t>/</w:t>
      </w:r>
      <w:r>
        <w:rPr>
          <w:b w:val="0"/>
          <w:bCs/>
        </w:rPr>
        <w:t>Z</w:t>
      </w:r>
      <w:r w:rsidRPr="00996CDB">
        <w:rPr>
          <w:b w:val="0"/>
          <w:bCs/>
        </w:rPr>
        <w:t>K/26, jehož předmětem jsou změny ustanovení přílohy č. 1 zřizovací listiny, tj. rozsahu soupisu nemovitého majetku svěřeného k hospodaření uvedené příspěvkové organizaci</w:t>
      </w:r>
      <w:r>
        <w:rPr>
          <w:b w:val="0"/>
          <w:bCs/>
        </w:rPr>
        <w:t>;</w:t>
      </w:r>
    </w:p>
    <w:p w14:paraId="57F9DE10" w14:textId="77777777" w:rsidR="00407FB3" w:rsidRDefault="00407FB3" w:rsidP="00407FB3">
      <w:pPr>
        <w:pStyle w:val="KUJKdoplnek2"/>
        <w:numPr>
          <w:ilvl w:val="1"/>
          <w:numId w:val="11"/>
        </w:numPr>
        <w:spacing w:line="240" w:lineRule="auto"/>
      </w:pPr>
      <w:r w:rsidRPr="00730306">
        <w:t>bere na vědomí</w:t>
      </w:r>
    </w:p>
    <w:p w14:paraId="27C8EC52" w14:textId="77777777" w:rsidR="00407FB3" w:rsidRDefault="00407FB3" w:rsidP="00407FB3">
      <w:pPr>
        <w:pStyle w:val="KUJKPolozka"/>
        <w:numPr>
          <w:ilvl w:val="0"/>
          <w:numId w:val="11"/>
        </w:numPr>
        <w:spacing w:line="256" w:lineRule="auto"/>
        <w:rPr>
          <w:b w:val="0"/>
          <w:bCs/>
        </w:rPr>
      </w:pPr>
      <w:r w:rsidRPr="00996CDB">
        <w:rPr>
          <w:b w:val="0"/>
          <w:bCs/>
        </w:rPr>
        <w:t>úplné znění zřizovací listiny příspěvkové organizace Domov Libníč a Centrum sociálních služeb Empatie ve znění platném ke dni 18. 6. 2026, uvedené v příloze č. 2 návrhu č. </w:t>
      </w:r>
      <w:r>
        <w:rPr>
          <w:b w:val="0"/>
          <w:bCs/>
        </w:rPr>
        <w:t>178</w:t>
      </w:r>
      <w:r w:rsidRPr="00996CDB">
        <w:rPr>
          <w:b w:val="0"/>
          <w:bCs/>
        </w:rPr>
        <w:t>/</w:t>
      </w:r>
      <w:r>
        <w:rPr>
          <w:b w:val="0"/>
          <w:bCs/>
        </w:rPr>
        <w:t>Z</w:t>
      </w:r>
      <w:r w:rsidRPr="00996CDB">
        <w:rPr>
          <w:b w:val="0"/>
          <w:bCs/>
        </w:rPr>
        <w:t>K/26</w:t>
      </w:r>
      <w:r>
        <w:rPr>
          <w:b w:val="0"/>
          <w:bCs/>
        </w:rPr>
        <w:t>.</w:t>
      </w:r>
    </w:p>
    <w:p w14:paraId="621EDDD4" w14:textId="77777777" w:rsidR="00407FB3" w:rsidRDefault="00407FB3" w:rsidP="00996CDB">
      <w:pPr>
        <w:pStyle w:val="KUJKnormal"/>
      </w:pPr>
    </w:p>
    <w:p w14:paraId="5530F843" w14:textId="77777777" w:rsidR="00407FB3" w:rsidRDefault="00407FB3" w:rsidP="00996CDB">
      <w:pPr>
        <w:pStyle w:val="KUJKnormal"/>
      </w:pPr>
    </w:p>
    <w:p w14:paraId="52B111E8" w14:textId="77777777" w:rsidR="00407FB3" w:rsidRDefault="00407FB3" w:rsidP="00996CDB">
      <w:pPr>
        <w:pStyle w:val="KUJKmezeraDZ"/>
      </w:pPr>
      <w:bookmarkStart w:id="1" w:name="US_DuvodZprava"/>
      <w:bookmarkEnd w:id="1"/>
    </w:p>
    <w:p w14:paraId="6E08DCE0" w14:textId="77777777" w:rsidR="00407FB3" w:rsidRDefault="00407FB3" w:rsidP="00996CDB">
      <w:pPr>
        <w:pStyle w:val="KUJKnadpisDZ"/>
      </w:pPr>
      <w:r>
        <w:t>DŮVODOVÁ ZPRÁVA</w:t>
      </w:r>
    </w:p>
    <w:p w14:paraId="650E7748" w14:textId="77777777" w:rsidR="00407FB3" w:rsidRPr="009B7B0B" w:rsidRDefault="00407FB3" w:rsidP="00996CDB">
      <w:pPr>
        <w:pStyle w:val="KUJKmezeraDZ"/>
      </w:pPr>
    </w:p>
    <w:p w14:paraId="7702F35F" w14:textId="77777777" w:rsidR="00407FB3" w:rsidRPr="007F4AE3" w:rsidRDefault="00407FB3" w:rsidP="007F4AE3">
      <w:pPr>
        <w:pStyle w:val="KUJKnormal"/>
      </w:pPr>
      <w:r w:rsidRPr="007F4AE3">
        <w:rPr>
          <w:bCs/>
        </w:rPr>
        <w:t xml:space="preserve">Návrh je předkládán v souladu </w:t>
      </w:r>
      <w:r w:rsidRPr="00EB1181">
        <w:rPr>
          <w:bCs/>
        </w:rPr>
        <w:t>s </w:t>
      </w:r>
      <w:r w:rsidRPr="00EB1181">
        <w:t xml:space="preserve">§ 35 </w:t>
      </w:r>
      <w:r w:rsidRPr="00EB1181">
        <w:rPr>
          <w:bCs/>
        </w:rPr>
        <w:t>zákona č. 129/2000 Sb., o krajích</w:t>
      </w:r>
      <w:r w:rsidRPr="007F4AE3">
        <w:rPr>
          <w:bCs/>
        </w:rPr>
        <w:t xml:space="preserve"> (krajské zřízení), ve znění pozdějších předpisů </w:t>
      </w:r>
      <w:r w:rsidRPr="007F4AE3">
        <w:t>a v souladu se směrnicí č. SM/47/RK k řízení příspěvkových organizací zřizovaných krajem.</w:t>
      </w:r>
    </w:p>
    <w:p w14:paraId="473F8B22" w14:textId="77777777" w:rsidR="00407FB3" w:rsidRDefault="00407FB3" w:rsidP="00996CDB">
      <w:pPr>
        <w:pStyle w:val="KUJKnormal"/>
      </w:pPr>
    </w:p>
    <w:p w14:paraId="6BC9687F" w14:textId="77777777" w:rsidR="00407FB3" w:rsidRPr="00496F64" w:rsidRDefault="00407FB3" w:rsidP="00496F64">
      <w:pPr>
        <w:pStyle w:val="KUJKnormal"/>
      </w:pPr>
      <w:r w:rsidRPr="00496F64">
        <w:t>Příspěvková organizace Domov Libníč a Centrum sociálních služeb Empatie dokončil svoji investiční činnosti na pozemcích, které má přiděleny zřizovací listinou k hospodářskému využití (ke správě). Na pozemcích došlo ke schválené demolici dvou dvojdomků a výstavbě dvou nových objektů, které byly řádně zkolaudovány. Provedené změny byly nahlášeny na Katastr nemovitostí a proběhla změna v registrech.</w:t>
      </w:r>
    </w:p>
    <w:p w14:paraId="28BAC57A" w14:textId="77777777" w:rsidR="00407FB3" w:rsidRPr="00496F64" w:rsidRDefault="00407FB3" w:rsidP="00496F64">
      <w:pPr>
        <w:pStyle w:val="KUJKnormal"/>
      </w:pPr>
      <w:r w:rsidRPr="00496F64">
        <w:t>Katastrální úřad pro Jihočeský kraj, Katastrální pracoviště České Budějovice, provedl na základě ohlášení změny údajů o pozemku, týkající se stavby podané subjektem Domov Libníč a Centrum sociálních služeb Empatie, jenž hospodaří se svěřeným majetkem kraje, řízením Z-1242/2026-301 zápis odstraněných staveb :</w:t>
      </w:r>
    </w:p>
    <w:p w14:paraId="20369E2F" w14:textId="77777777" w:rsidR="00407FB3" w:rsidRPr="00496F64" w:rsidRDefault="00407FB3" w:rsidP="00496F64">
      <w:pPr>
        <w:pStyle w:val="KUJKnormal"/>
      </w:pPr>
      <w:r w:rsidRPr="00496F64">
        <w:t>∙ stavba rod. domu č.p. 69, která byla součástí pozemku parc.č. 248</w:t>
      </w:r>
    </w:p>
    <w:p w14:paraId="6A5F21C6" w14:textId="77777777" w:rsidR="00407FB3" w:rsidRPr="00496F64" w:rsidRDefault="00407FB3" w:rsidP="00496F64">
      <w:pPr>
        <w:pStyle w:val="KUJKnormal"/>
      </w:pPr>
      <w:r w:rsidRPr="00496F64">
        <w:t>∙ stavba rod. domu č.p. 68, která byla součástí pozemku parc.č. 249</w:t>
      </w:r>
    </w:p>
    <w:p w14:paraId="5E9FABAE" w14:textId="77777777" w:rsidR="00407FB3" w:rsidRPr="00496F64" w:rsidRDefault="00407FB3" w:rsidP="00496F64">
      <w:pPr>
        <w:pStyle w:val="KUJKnormal"/>
      </w:pPr>
      <w:r w:rsidRPr="00496F64">
        <w:lastRenderedPageBreak/>
        <w:t>∙ stavba rod. domu č.p. 67, která byla součástí pozemku parc.č. 250</w:t>
      </w:r>
    </w:p>
    <w:p w14:paraId="2E8A0AA1" w14:textId="77777777" w:rsidR="00407FB3" w:rsidRPr="00496F64" w:rsidRDefault="00407FB3" w:rsidP="00496F64">
      <w:pPr>
        <w:pStyle w:val="KUJKnormal"/>
      </w:pPr>
      <w:r w:rsidRPr="00496F64">
        <w:t>∙ stavba rod. domu č.p. 66, která byla součástí pozemku parc.č. 251</w:t>
      </w:r>
    </w:p>
    <w:p w14:paraId="00C682DB" w14:textId="77777777" w:rsidR="00407FB3" w:rsidRPr="00496F64" w:rsidRDefault="00407FB3" w:rsidP="00496F64">
      <w:pPr>
        <w:pStyle w:val="KUJKnormal"/>
      </w:pPr>
      <w:r w:rsidRPr="00496F64">
        <w:t>v kat. území Libníč a zároveň provedl zápis nové stavby č.p. 192 se způsobem využití občanská vybavenost, která je součástí pozemku parc.č. 252/4 a zápis nové stavby bez č.p./č.e. se způsobem využití občanská vybavenost, která je součástí pozemku parc.č. 252/5 v kat. území Libníč. Přílohou výše uvedeného ohlášení byl geometrický plán č. 644-58/2025.</w:t>
      </w:r>
    </w:p>
    <w:p w14:paraId="5A96C028" w14:textId="77777777" w:rsidR="00407FB3" w:rsidRPr="00496F64" w:rsidRDefault="00407FB3" w:rsidP="00496F64">
      <w:pPr>
        <w:pStyle w:val="KUJKnormal"/>
      </w:pPr>
    </w:p>
    <w:p w14:paraId="6456AC00" w14:textId="77777777" w:rsidR="00407FB3" w:rsidRPr="00496F64" w:rsidRDefault="00407FB3" w:rsidP="00496F64">
      <w:pPr>
        <w:pStyle w:val="KUJKnormal"/>
      </w:pPr>
      <w:r w:rsidRPr="00496F64">
        <w:t>V současné době je nutné uvést tento stav do souladu i ve zřizovací listině, tedy vyhotovením a schválením dodatku ke Zřizovací listině Domova Libníč a Centra sociálních služeb Empatie a to tak, že budou zavedeny dva nové pozemky a dvě nové stavby do zřizovací listiny. Zároveň budou vyřazeny čtyři původní stavby a i parcely, jejichž součástí stavby byly. Katastr nemovitostí provedl tento záznam k datu 6. 3. 2026.</w:t>
      </w:r>
    </w:p>
    <w:p w14:paraId="6C116FC3" w14:textId="77777777" w:rsidR="00407FB3" w:rsidRPr="00496F64" w:rsidRDefault="00407FB3" w:rsidP="00496F64">
      <w:pPr>
        <w:pStyle w:val="KUJKnormal"/>
      </w:pPr>
      <w:r w:rsidRPr="00496F64">
        <w:t>Vzhledem k tomu, že uvedené nemovitosti se tímto dnem stávají součástí svěřeného majetku Jihočeského kraje, rozšiřuje se rozsah majetku svěřeného Domovu Libníč a Centra sociálních služeb Empatie k hospodaření. Tato změna bude realizována formou dodatku ke zřizovací listině, kterým se z důvodu přehlednosti a jednoznačnosti nahrazuje příslušná příloha zřizovací listiny novým úplným zněním, nikoliv pouhým dílčím doplněním o předmětné nemovitosti, jimiž jsou:</w:t>
      </w:r>
    </w:p>
    <w:p w14:paraId="73F97E07" w14:textId="77777777" w:rsidR="00407FB3" w:rsidRPr="00496F64" w:rsidRDefault="00407FB3" w:rsidP="00496F64">
      <w:pPr>
        <w:pStyle w:val="KUJKnormal"/>
      </w:pPr>
    </w:p>
    <w:p w14:paraId="4564CBDA" w14:textId="77777777" w:rsidR="00407FB3" w:rsidRPr="00496F64" w:rsidRDefault="00407FB3" w:rsidP="00496F64">
      <w:pPr>
        <w:pStyle w:val="KUJKnormal"/>
      </w:pPr>
      <w:r>
        <w:pict w14:anchorId="2106A6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83pt;height:355.2pt">
            <v:imagedata r:id="rId8" o:title=""/>
          </v:shape>
        </w:pict>
      </w:r>
    </w:p>
    <w:p w14:paraId="46ED4708" w14:textId="77777777" w:rsidR="00407FB3" w:rsidRPr="00496F64" w:rsidRDefault="00407FB3" w:rsidP="00496F64">
      <w:pPr>
        <w:pStyle w:val="KUJKnormal"/>
      </w:pPr>
    </w:p>
    <w:p w14:paraId="17CAD9C5" w14:textId="77777777" w:rsidR="00407FB3" w:rsidRDefault="00407FB3" w:rsidP="00996CDB">
      <w:pPr>
        <w:pStyle w:val="KUJKnormal"/>
        <w:rPr>
          <w:bCs/>
        </w:rPr>
      </w:pPr>
      <w:r w:rsidRPr="007840DA">
        <w:t xml:space="preserve">Rada Jihočeského kraje svým usnesením č. 742/2026/RK-40 ze dne 4. 6. 2026 doporučila zastupitelstvu kraje schválit </w:t>
      </w:r>
      <w:r w:rsidRPr="007840DA">
        <w:rPr>
          <w:bCs/>
        </w:rPr>
        <w:t>dodatek č. 29 zřizovací listiny příspěvkové organizace Domov Libníč a Centrum sociálních služeb Empatie.</w:t>
      </w:r>
    </w:p>
    <w:p w14:paraId="5C112891" w14:textId="77777777" w:rsidR="00407FB3" w:rsidRDefault="00407FB3" w:rsidP="006C1271">
      <w:pPr>
        <w:pStyle w:val="KUJKnormal"/>
      </w:pPr>
      <w:r w:rsidRPr="00496F64">
        <w:t>Dále doporučila zastupitelstvu kraje vzít na vědomí úplné znění zřizovací listiny příspěvkové organizace</w:t>
      </w:r>
      <w:r>
        <w:t xml:space="preserve"> </w:t>
      </w:r>
      <w:r w:rsidRPr="00496F64">
        <w:rPr>
          <w:bCs/>
        </w:rPr>
        <w:t>Domov Libníč a Centrum sociálních služeb Empatie ve znění platném ke dni 18. 6. 2026</w:t>
      </w:r>
      <w:r>
        <w:rPr>
          <w:bCs/>
        </w:rPr>
        <w:t>.</w:t>
      </w:r>
    </w:p>
    <w:p w14:paraId="194E1FE4" w14:textId="77777777" w:rsidR="00407FB3" w:rsidRDefault="00407FB3" w:rsidP="006C1271">
      <w:pPr>
        <w:pStyle w:val="KUJKnormal"/>
      </w:pPr>
      <w:r>
        <w:lastRenderedPageBreak/>
        <w:t>Finanční nároky a krytí: Nemá nároky na rozpočet kraje.</w:t>
      </w:r>
    </w:p>
    <w:p w14:paraId="652A1FCE" w14:textId="77777777" w:rsidR="00407FB3" w:rsidRDefault="00407FB3" w:rsidP="006C1271">
      <w:pPr>
        <w:pStyle w:val="KUJKnormal"/>
      </w:pPr>
      <w:r>
        <w:t>Vyjádření správce rozpočtu: Nebylo vyžádáno.</w:t>
      </w:r>
    </w:p>
    <w:p w14:paraId="1C130199" w14:textId="77777777" w:rsidR="00407FB3" w:rsidRDefault="00407FB3" w:rsidP="006C1271">
      <w:pPr>
        <w:pStyle w:val="KUJKnormal"/>
      </w:pPr>
      <w:r>
        <w:t xml:space="preserve">Návrh projednán (stanoviska): </w:t>
      </w:r>
      <w:r w:rsidRPr="007F4AE3">
        <w:t>Ing. Ivan Sýkora, OHMS</w:t>
      </w:r>
    </w:p>
    <w:p w14:paraId="2031034E" w14:textId="77777777" w:rsidR="00407FB3" w:rsidRPr="00A521E1" w:rsidRDefault="00407FB3" w:rsidP="003B15AB">
      <w:pPr>
        <w:pStyle w:val="KUJKnormal"/>
      </w:pPr>
      <w:r>
        <w:t>Mgr. Markéta Procházková (OPZU):</w:t>
      </w:r>
      <w:r w:rsidRPr="00A521E1">
        <w:t xml:space="preserve"> </w:t>
      </w:r>
      <w:r>
        <w:t xml:space="preserve">Souhlasím </w:t>
      </w:r>
      <w:r w:rsidRPr="00A521E1">
        <w:t xml:space="preserve">- </w:t>
      </w:r>
    </w:p>
    <w:p w14:paraId="13588E12" w14:textId="77777777" w:rsidR="00407FB3" w:rsidRDefault="00407FB3" w:rsidP="006C1271">
      <w:pPr>
        <w:pStyle w:val="KUJKnormal"/>
      </w:pPr>
    </w:p>
    <w:p w14:paraId="474F0DFF" w14:textId="77777777" w:rsidR="00407FB3" w:rsidRDefault="00407FB3" w:rsidP="006C1271">
      <w:pPr>
        <w:pStyle w:val="KUJKnormal"/>
      </w:pPr>
    </w:p>
    <w:p w14:paraId="3ED8D816" w14:textId="77777777" w:rsidR="00407FB3" w:rsidRPr="007939A8" w:rsidRDefault="00407FB3" w:rsidP="006C1271">
      <w:pPr>
        <w:pStyle w:val="KUJKtucny"/>
      </w:pPr>
      <w:r w:rsidRPr="007939A8">
        <w:t>PŘÍLOHY:</w:t>
      </w:r>
    </w:p>
    <w:p w14:paraId="1FE6A5C7" w14:textId="77777777" w:rsidR="00407FB3" w:rsidRPr="00B52AA9" w:rsidRDefault="00407FB3" w:rsidP="004C5118">
      <w:pPr>
        <w:pStyle w:val="KUJKcislovany"/>
        <w:spacing w:line="240" w:lineRule="auto"/>
      </w:pPr>
      <w:r>
        <w:t xml:space="preserve">Dodatek č. 29 ke Zřizovací listině Domova Libníč a CSS Empatie </w:t>
      </w:r>
      <w:r w:rsidRPr="0081756D">
        <w:t xml:space="preserve"> (</w:t>
      </w:r>
      <w:r>
        <w:t>př.1_Dodatek č. 29_ZL Libníč.docx</w:t>
      </w:r>
      <w:r w:rsidRPr="0081756D">
        <w:t>)</w:t>
      </w:r>
    </w:p>
    <w:p w14:paraId="6E727857" w14:textId="77777777" w:rsidR="00407FB3" w:rsidRPr="00B52AA9" w:rsidRDefault="00407FB3" w:rsidP="004C5118">
      <w:pPr>
        <w:pStyle w:val="KUJKcislovany"/>
        <w:spacing w:line="240" w:lineRule="auto"/>
      </w:pPr>
      <w:r>
        <w:t>Úplně znění ZL Domova Libníč a CSS Empatie</w:t>
      </w:r>
      <w:r w:rsidRPr="0081756D">
        <w:t xml:space="preserve"> (</w:t>
      </w:r>
      <w:r>
        <w:t>př. 2_Úplné znění ZL Domov Libníč a CSS Empatie.docx</w:t>
      </w:r>
      <w:r w:rsidRPr="0081756D">
        <w:t>)</w:t>
      </w:r>
    </w:p>
    <w:p w14:paraId="387F9286" w14:textId="77777777" w:rsidR="00407FB3" w:rsidRPr="00B52AA9" w:rsidRDefault="00407FB3" w:rsidP="00D40134">
      <w:pPr>
        <w:pStyle w:val="KUJKcislovany"/>
        <w:numPr>
          <w:ilvl w:val="0"/>
          <w:numId w:val="0"/>
        </w:numPr>
        <w:spacing w:line="240" w:lineRule="auto"/>
        <w:ind w:left="284" w:hanging="284"/>
      </w:pPr>
    </w:p>
    <w:p w14:paraId="1124EE55" w14:textId="77777777" w:rsidR="00407FB3" w:rsidRDefault="00407FB3" w:rsidP="006C1271">
      <w:pPr>
        <w:pStyle w:val="KUJKnormal"/>
      </w:pPr>
    </w:p>
    <w:p w14:paraId="50D7E993" w14:textId="77777777" w:rsidR="00407FB3" w:rsidRDefault="00407FB3" w:rsidP="006C1271">
      <w:pPr>
        <w:pStyle w:val="KUJKnormal"/>
      </w:pPr>
    </w:p>
    <w:p w14:paraId="06289D2C" w14:textId="77777777" w:rsidR="00407FB3" w:rsidRPr="007C1EE7" w:rsidRDefault="00407FB3" w:rsidP="006C1271">
      <w:pPr>
        <w:pStyle w:val="KUJKtucny"/>
      </w:pPr>
      <w:r w:rsidRPr="007C1EE7">
        <w:t>Zodpovídá:</w:t>
      </w:r>
      <w:r>
        <w:t xml:space="preserve"> vedoucí OSOV – Mgr. Pavla Doubková</w:t>
      </w:r>
    </w:p>
    <w:p w14:paraId="5F22629F" w14:textId="77777777" w:rsidR="00407FB3" w:rsidRDefault="00407FB3" w:rsidP="006C1271">
      <w:pPr>
        <w:pStyle w:val="KUJKnormal"/>
      </w:pPr>
    </w:p>
    <w:p w14:paraId="452E4C19" w14:textId="77777777" w:rsidR="00407FB3" w:rsidRDefault="00407FB3" w:rsidP="006C1271">
      <w:pPr>
        <w:pStyle w:val="KUJKnormal"/>
      </w:pPr>
      <w:r>
        <w:t>Termín kontroly: 31. 7. 2026</w:t>
      </w:r>
    </w:p>
    <w:p w14:paraId="1C2A28DC" w14:textId="77777777" w:rsidR="00407FB3" w:rsidRDefault="00407FB3" w:rsidP="006C1271">
      <w:pPr>
        <w:pStyle w:val="KUJKnormal"/>
      </w:pPr>
      <w:r>
        <w:t>Termín splnění: 31. 7. 2026</w:t>
      </w:r>
    </w:p>
    <w:p w14:paraId="186E483B" w14:textId="77777777" w:rsidR="00407FB3" w:rsidRPr="00BB6565" w:rsidRDefault="00407FB3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9"/>
      <w:headerReference w:type="first" r:id="rId10"/>
      <w:footerReference w:type="first" r:id="rId11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5F8B6" w14:textId="77777777" w:rsidR="00BF2440" w:rsidRDefault="00BF2440" w:rsidP="002C5539">
      <w:r>
        <w:separator/>
      </w:r>
    </w:p>
  </w:endnote>
  <w:endnote w:type="continuationSeparator" w:id="0">
    <w:p w14:paraId="62AD0C69" w14:textId="77777777" w:rsidR="00BF2440" w:rsidRDefault="00BF2440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BF2440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BF2440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3A5F5" w14:textId="77777777" w:rsidR="00BF2440" w:rsidRDefault="00BF2440" w:rsidP="002C5539">
      <w:r>
        <w:separator/>
      </w:r>
    </w:p>
  </w:footnote>
  <w:footnote w:type="continuationSeparator" w:id="0">
    <w:p w14:paraId="6758D63F" w14:textId="77777777" w:rsidR="00BF2440" w:rsidRDefault="00BF2440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344D5" w14:textId="77777777" w:rsidR="00407FB3" w:rsidRDefault="00407FB3" w:rsidP="00407FB3">
    <w:r>
      <w:rPr>
        <w:noProof/>
      </w:rPr>
      <w:pict w14:anchorId="19C23854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33334054" w14:textId="77777777" w:rsidR="00407FB3" w:rsidRPr="00D405BE" w:rsidRDefault="00407FB3" w:rsidP="00407FB3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5037A03F" w14:textId="77777777" w:rsidR="00407FB3" w:rsidRPr="00D405BE" w:rsidRDefault="00407FB3" w:rsidP="00407FB3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1DA49A1E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4EB93BAD">
        <v:rect id="_x0000_i1026" style="width:481.9pt;height:2pt" o:hralign="center" o:hrstd="t" o:hrnoshade="t" o:hr="t" fillcolor="black" stroked="f"/>
      </w:pict>
    </w:r>
  </w:p>
  <w:p w14:paraId="2118A542" w14:textId="77777777" w:rsidR="00407FB3" w:rsidRPr="00407FB3" w:rsidRDefault="00407FB3" w:rsidP="00407FB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1351565045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1D02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07FB3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440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616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2026-06-19T11:55:00Z</dcterms:created>
  <dcterms:modified xsi:type="dcterms:W3CDTF">2026-06-19T11:55:00Z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6969433</vt:i4>
  </property>
  <property fmtid="{D5CDD505-2E9C-101B-9397-08002B2CF9AE}" pid="4" name="ID_Navrh">
    <vt:i4>7133737</vt:i4>
  </property>
  <property fmtid="{D5CDD505-2E9C-101B-9397-08002B2CF9AE}" pid="5" name="UlozitJako">
    <vt:lpwstr>C:\Users\mrazkova\AppData\Local\Temp\iU80529424\Zastupitelstvo\2026-06-18\Navrhy\178-ZK-26.</vt:lpwstr>
  </property>
  <property fmtid="{D5CDD505-2E9C-101B-9397-08002B2CF9AE}" pid="6" name="Zpracovat">
    <vt:bool>false</vt:bool>
  </property>
</Properties>
</file>