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45298" w14:paraId="0FDD70D7" w14:textId="77777777" w:rsidTr="007C064C">
        <w:trPr>
          <w:trHeight w:hRule="exact" w:val="397"/>
        </w:trPr>
        <w:tc>
          <w:tcPr>
            <w:tcW w:w="2376" w:type="dxa"/>
            <w:hideMark/>
          </w:tcPr>
          <w:p w14:paraId="4D94A5F0" w14:textId="77777777" w:rsidR="00445298" w:rsidRDefault="0044529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AAEBD3B" w14:textId="77777777" w:rsidR="00445298" w:rsidRDefault="00445298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7C9E607D" w14:textId="77777777" w:rsidR="00445298" w:rsidRDefault="00445298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75</w:t>
            </w:r>
          </w:p>
        </w:tc>
        <w:tc>
          <w:tcPr>
            <w:tcW w:w="850" w:type="dxa"/>
          </w:tcPr>
          <w:p w14:paraId="62E8965E" w14:textId="77777777" w:rsidR="00445298" w:rsidRDefault="00445298" w:rsidP="00970720">
            <w:pPr>
              <w:pStyle w:val="KUJKnormal"/>
            </w:pPr>
          </w:p>
        </w:tc>
      </w:tr>
      <w:tr w:rsidR="00445298" w14:paraId="2448F140" w14:textId="77777777" w:rsidTr="007C064C">
        <w:trPr>
          <w:cantSplit/>
          <w:trHeight w:hRule="exact" w:val="397"/>
        </w:trPr>
        <w:tc>
          <w:tcPr>
            <w:tcW w:w="2376" w:type="dxa"/>
            <w:hideMark/>
          </w:tcPr>
          <w:p w14:paraId="3D3E8FAB" w14:textId="77777777" w:rsidR="00445298" w:rsidRDefault="0044529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41A695E" w14:textId="77777777" w:rsidR="00445298" w:rsidRDefault="00445298" w:rsidP="00970720">
            <w:pPr>
              <w:pStyle w:val="KUJKnormal"/>
            </w:pPr>
            <w:r>
              <w:t>160/ZK/26</w:t>
            </w:r>
          </w:p>
        </w:tc>
      </w:tr>
      <w:tr w:rsidR="00445298" w14:paraId="3AD984DB" w14:textId="77777777" w:rsidTr="007C064C">
        <w:trPr>
          <w:trHeight w:val="397"/>
        </w:trPr>
        <w:tc>
          <w:tcPr>
            <w:tcW w:w="2376" w:type="dxa"/>
          </w:tcPr>
          <w:p w14:paraId="1D5BDD46" w14:textId="77777777" w:rsidR="00445298" w:rsidRDefault="00445298" w:rsidP="00970720"/>
          <w:p w14:paraId="684482AB" w14:textId="77777777" w:rsidR="00445298" w:rsidRDefault="0044529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55DBD3" w14:textId="77777777" w:rsidR="00445298" w:rsidRDefault="00445298" w:rsidP="00970720"/>
          <w:p w14:paraId="23DEF13D" w14:textId="77777777" w:rsidR="00445298" w:rsidRDefault="0044529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parcely KN č. 923/11 v k. ú. Litvínovice</w:t>
            </w:r>
          </w:p>
        </w:tc>
      </w:tr>
    </w:tbl>
    <w:p w14:paraId="45CA9B47" w14:textId="77777777" w:rsidR="00445298" w:rsidRDefault="00445298" w:rsidP="007C064C">
      <w:pPr>
        <w:pStyle w:val="KUJKnormal"/>
        <w:rPr>
          <w:b/>
          <w:bCs/>
        </w:rPr>
      </w:pPr>
      <w:r>
        <w:rPr>
          <w:b/>
          <w:bCs/>
        </w:rPr>
        <w:pict w14:anchorId="428042EF">
          <v:rect id="_x0000_i1029" style="width:453.6pt;height:1.5pt" o:hralign="center" o:hrstd="t" o:hrnoshade="t" o:hr="t" fillcolor="black" stroked="f"/>
        </w:pict>
      </w:r>
    </w:p>
    <w:p w14:paraId="08B3C4D8" w14:textId="77777777" w:rsidR="00445298" w:rsidRDefault="00445298" w:rsidP="007C064C">
      <w:pPr>
        <w:pStyle w:val="KUJKnormal"/>
      </w:pPr>
    </w:p>
    <w:p w14:paraId="739341F8" w14:textId="77777777" w:rsidR="00445298" w:rsidRDefault="00445298" w:rsidP="007C064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45298" w14:paraId="32F17A79" w14:textId="77777777" w:rsidTr="002559B8">
        <w:trPr>
          <w:trHeight w:val="397"/>
        </w:trPr>
        <w:tc>
          <w:tcPr>
            <w:tcW w:w="2350" w:type="dxa"/>
            <w:hideMark/>
          </w:tcPr>
          <w:p w14:paraId="7356CD70" w14:textId="77777777" w:rsidR="00445298" w:rsidRDefault="0044529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41435C0" w14:textId="77777777" w:rsidR="00445298" w:rsidRDefault="00445298" w:rsidP="002559B8">
            <w:pPr>
              <w:pStyle w:val="KUJKnormal"/>
            </w:pPr>
            <w:r>
              <w:t>doc. Ing. Lucie Kozlová, Ph.D.</w:t>
            </w:r>
          </w:p>
          <w:p w14:paraId="765EEE86" w14:textId="77777777" w:rsidR="00445298" w:rsidRDefault="00445298" w:rsidP="002559B8"/>
        </w:tc>
      </w:tr>
      <w:tr w:rsidR="00445298" w14:paraId="38152123" w14:textId="77777777" w:rsidTr="002559B8">
        <w:trPr>
          <w:trHeight w:val="397"/>
        </w:trPr>
        <w:tc>
          <w:tcPr>
            <w:tcW w:w="2350" w:type="dxa"/>
          </w:tcPr>
          <w:p w14:paraId="74F44E18" w14:textId="77777777" w:rsidR="00445298" w:rsidRDefault="00445298" w:rsidP="002559B8">
            <w:pPr>
              <w:pStyle w:val="KUJKtucny"/>
            </w:pPr>
            <w:r>
              <w:t>Zpracoval:</w:t>
            </w:r>
          </w:p>
          <w:p w14:paraId="5B64DC43" w14:textId="77777777" w:rsidR="00445298" w:rsidRDefault="00445298" w:rsidP="002559B8"/>
        </w:tc>
        <w:tc>
          <w:tcPr>
            <w:tcW w:w="6862" w:type="dxa"/>
            <w:hideMark/>
          </w:tcPr>
          <w:p w14:paraId="4762E5C2" w14:textId="77777777" w:rsidR="00445298" w:rsidRDefault="00445298" w:rsidP="002559B8">
            <w:pPr>
              <w:pStyle w:val="KUJKnormal"/>
            </w:pPr>
            <w:r>
              <w:t>OHMS</w:t>
            </w:r>
          </w:p>
        </w:tc>
      </w:tr>
      <w:tr w:rsidR="00445298" w14:paraId="2507BCA6" w14:textId="77777777" w:rsidTr="002559B8">
        <w:trPr>
          <w:trHeight w:val="397"/>
        </w:trPr>
        <w:tc>
          <w:tcPr>
            <w:tcW w:w="2350" w:type="dxa"/>
          </w:tcPr>
          <w:p w14:paraId="1DA51781" w14:textId="77777777" w:rsidR="00445298" w:rsidRPr="009715F9" w:rsidRDefault="0044529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18376E5" w14:textId="77777777" w:rsidR="00445298" w:rsidRDefault="00445298" w:rsidP="002559B8"/>
        </w:tc>
        <w:tc>
          <w:tcPr>
            <w:tcW w:w="6862" w:type="dxa"/>
            <w:hideMark/>
          </w:tcPr>
          <w:p w14:paraId="0B751087" w14:textId="77777777" w:rsidR="00445298" w:rsidRDefault="00445298" w:rsidP="002559B8">
            <w:pPr>
              <w:pStyle w:val="KUJKnormal"/>
            </w:pPr>
            <w:r>
              <w:t>Bc. Jakub Randák, pověřen zastupováním vedoucího odboru</w:t>
            </w:r>
          </w:p>
        </w:tc>
      </w:tr>
    </w:tbl>
    <w:p w14:paraId="34DCE939" w14:textId="77777777" w:rsidR="00445298" w:rsidRDefault="00445298" w:rsidP="007C064C">
      <w:pPr>
        <w:pStyle w:val="KUJKnormal"/>
      </w:pPr>
    </w:p>
    <w:p w14:paraId="19EBFD09" w14:textId="77777777" w:rsidR="00445298" w:rsidRPr="0052161F" w:rsidRDefault="00445298" w:rsidP="007C064C">
      <w:pPr>
        <w:pStyle w:val="KUJKtucny"/>
      </w:pPr>
      <w:r w:rsidRPr="0052161F">
        <w:t>NÁVRH USNESENÍ</w:t>
      </w:r>
    </w:p>
    <w:p w14:paraId="0D570722" w14:textId="77777777" w:rsidR="00445298" w:rsidRDefault="00445298" w:rsidP="007C064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B9540E" w14:textId="77777777" w:rsidR="00445298" w:rsidRPr="00841DFC" w:rsidRDefault="00445298" w:rsidP="007C064C">
      <w:pPr>
        <w:pStyle w:val="KUJKPolozka"/>
        <w:spacing w:line="240" w:lineRule="auto"/>
      </w:pPr>
      <w:r w:rsidRPr="00841DFC">
        <w:t>Zastupitelstvo Jihočeského kraje</w:t>
      </w:r>
    </w:p>
    <w:p w14:paraId="06DA797A" w14:textId="77777777" w:rsidR="00445298" w:rsidRPr="00E10FE7" w:rsidRDefault="00445298" w:rsidP="00FA6431">
      <w:pPr>
        <w:pStyle w:val="KUJKdoplnek2"/>
        <w:spacing w:line="240" w:lineRule="auto"/>
      </w:pPr>
      <w:r w:rsidRPr="00AF7BAE">
        <w:t>schvaluje</w:t>
      </w:r>
    </w:p>
    <w:p w14:paraId="0672EF60" w14:textId="7E465A16" w:rsidR="00445298" w:rsidRPr="00BE7298" w:rsidRDefault="00445298" w:rsidP="00BE7298">
      <w:pPr>
        <w:pStyle w:val="KUJKnormal"/>
        <w:numPr>
          <w:ilvl w:val="0"/>
          <w:numId w:val="11"/>
        </w:numPr>
        <w:rPr>
          <w:bCs/>
        </w:rPr>
      </w:pPr>
      <w:r w:rsidRPr="00BE7298">
        <w:rPr>
          <w:bCs/>
        </w:rPr>
        <w:t xml:space="preserve">koupi nemovitosti v k. ú. Litvínovice pozemku parcely KN p. č. 923/11 od podílových spoluvlastníků </w:t>
      </w:r>
      <w:r w:rsidRPr="00445298">
        <w:rPr>
          <w:rStyle w:val="KUJKSkrytytext"/>
          <w:color w:val="auto"/>
        </w:rPr>
        <w:t>******</w:t>
      </w:r>
      <w:r w:rsidRPr="00FB5F5C">
        <w:t xml:space="preserve">vlastník id. ½ </w:t>
      </w:r>
      <w:proofErr w:type="gramStart"/>
      <w:r w:rsidRPr="00FB5F5C">
        <w:t>pozemku,</w:t>
      </w:r>
      <w:r w:rsidRPr="00445298">
        <w:rPr>
          <w:rStyle w:val="KUJKSkrytytext"/>
          <w:color w:val="auto"/>
        </w:rPr>
        <w:t>*</w:t>
      </w:r>
      <w:proofErr w:type="gramEnd"/>
      <w:r w:rsidRPr="00445298">
        <w:rPr>
          <w:rStyle w:val="KUJKSkrytytext"/>
          <w:color w:val="auto"/>
        </w:rPr>
        <w:t>*****</w:t>
      </w:r>
      <w:r w:rsidRPr="00FB5F5C">
        <w:t>vlastník id. ½ pozemku,</w:t>
      </w:r>
      <w:r w:rsidRPr="00BE7298">
        <w:rPr>
          <w:bCs/>
        </w:rPr>
        <w:t xml:space="preserve"> do vlastnictví Jihočeského kraje za cenu sjednanou ve výši 801 750 Kč + náklady spojené s koupí dle návrhu smlouvy v příloze č. 4 návrhu č. </w:t>
      </w:r>
      <w:r>
        <w:rPr>
          <w:bCs/>
        </w:rPr>
        <w:t>160</w:t>
      </w:r>
      <w:r w:rsidRPr="00BE7298">
        <w:rPr>
          <w:bCs/>
        </w:rPr>
        <w:t>/</w:t>
      </w:r>
      <w:r>
        <w:rPr>
          <w:bCs/>
        </w:rPr>
        <w:t>Z</w:t>
      </w:r>
      <w:r w:rsidRPr="00BE7298">
        <w:rPr>
          <w:bCs/>
        </w:rPr>
        <w:t>K/26;</w:t>
      </w:r>
    </w:p>
    <w:p w14:paraId="0255F63E" w14:textId="77777777" w:rsidR="00445298" w:rsidRDefault="00445298" w:rsidP="00BE7298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36D45D20" w14:textId="77777777" w:rsidR="00445298" w:rsidRDefault="00445298" w:rsidP="00FA6431">
      <w:pPr>
        <w:pStyle w:val="KUJKnormal"/>
      </w:pPr>
      <w:r>
        <w:t>JUDr. Lukáši Glaserovi, LL.M., řediteli krajského úřadu, zabezpečit provedení potřebných úkonů vedoucích k realizaci části I. usnesení.</w:t>
      </w:r>
    </w:p>
    <w:p w14:paraId="0C055BBD" w14:textId="77777777" w:rsidR="00445298" w:rsidRDefault="00445298" w:rsidP="00FA6431">
      <w:pPr>
        <w:pStyle w:val="KUJKnormal"/>
      </w:pPr>
    </w:p>
    <w:p w14:paraId="449D143D" w14:textId="77777777" w:rsidR="00445298" w:rsidRDefault="00445298" w:rsidP="00FA6431">
      <w:pPr>
        <w:pStyle w:val="KUJKnormal"/>
      </w:pPr>
    </w:p>
    <w:p w14:paraId="591E32F0" w14:textId="77777777" w:rsidR="00445298" w:rsidRDefault="00445298" w:rsidP="00FA6431">
      <w:pPr>
        <w:pStyle w:val="KUJKnormal"/>
      </w:pPr>
    </w:p>
    <w:p w14:paraId="769505AA" w14:textId="77777777" w:rsidR="00445298" w:rsidRDefault="00445298" w:rsidP="00FA6431">
      <w:pPr>
        <w:pStyle w:val="KUJKmezeraDZ"/>
      </w:pPr>
      <w:bookmarkStart w:id="1" w:name="US_DuvodZprava"/>
      <w:bookmarkEnd w:id="1"/>
    </w:p>
    <w:p w14:paraId="4E073ADA" w14:textId="77777777" w:rsidR="00445298" w:rsidRDefault="00445298" w:rsidP="00FA6431">
      <w:pPr>
        <w:pStyle w:val="KUJKnadpisDZ"/>
      </w:pPr>
      <w:r>
        <w:t>DŮVODOVÁ ZPRÁVA</w:t>
      </w:r>
    </w:p>
    <w:p w14:paraId="06698CD9" w14:textId="77777777" w:rsidR="00445298" w:rsidRPr="009B7B0B" w:rsidRDefault="00445298" w:rsidP="00FA6431">
      <w:pPr>
        <w:pStyle w:val="KUJKmezeraDZ"/>
      </w:pPr>
    </w:p>
    <w:p w14:paraId="1A4D1788" w14:textId="77777777" w:rsidR="00445298" w:rsidRPr="00BE7298" w:rsidRDefault="00445298" w:rsidP="00BE7298">
      <w:pPr>
        <w:pStyle w:val="KUJKnormal"/>
      </w:pPr>
      <w:r w:rsidRPr="00BE7298">
        <w:t xml:space="preserve">Podle § </w:t>
      </w:r>
      <w:r>
        <w:t>36</w:t>
      </w:r>
      <w:r w:rsidRPr="00BE7298">
        <w:t xml:space="preserve"> odst. 1 </w:t>
      </w:r>
      <w:r>
        <w:t xml:space="preserve">písm. a) </w:t>
      </w:r>
      <w:r w:rsidRPr="00BE7298">
        <w:t xml:space="preserve">zákona č. 129/2000 Sb. o krajích </w:t>
      </w:r>
      <w:r>
        <w:t xml:space="preserve">v platném znění je rozhodování o nabytí a převodu hmotných nemovitých věcí, s výjimkou inženýrských sítí a pozemních komunikací, vyhrazeno zastupitelstvu kraje. </w:t>
      </w:r>
    </w:p>
    <w:p w14:paraId="1A8C86D0" w14:textId="77777777" w:rsidR="00445298" w:rsidRPr="00BE7298" w:rsidRDefault="00445298" w:rsidP="00BE7298">
      <w:pPr>
        <w:pStyle w:val="KUJKnormal"/>
      </w:pPr>
    </w:p>
    <w:p w14:paraId="1C1C9B34" w14:textId="180D694B" w:rsidR="00445298" w:rsidRPr="00BE7298" w:rsidRDefault="00445298" w:rsidP="00BE7298">
      <w:pPr>
        <w:pStyle w:val="KUJKnormal"/>
      </w:pPr>
      <w:r w:rsidRPr="00445298">
        <w:rPr>
          <w:rStyle w:val="KUJKSkrytytext"/>
          <w:color w:val="auto"/>
        </w:rPr>
        <w:t>******</w:t>
      </w:r>
      <w:r w:rsidRPr="00BE7298">
        <w:t>, jsou podílovými spoluvlastníky každý podílem ½ pozemku, pozemkové parcely č. 923/11 o výměře 6344 m</w:t>
      </w:r>
      <w:r w:rsidRPr="00BE7298">
        <w:rPr>
          <w:vertAlign w:val="superscript"/>
        </w:rPr>
        <w:t>2</w:t>
      </w:r>
      <w:r w:rsidRPr="00BE7298">
        <w:t xml:space="preserve"> v katastrálním území Litvínovice. Pozemek je dle platného územního plánu obce Litvínovice zařazen do nezastavitelného území s funkčním využitím plochy zemědělské – zemědělství všeobecné. </w:t>
      </w:r>
    </w:p>
    <w:p w14:paraId="107AD1DE" w14:textId="77777777" w:rsidR="00445298" w:rsidRPr="00BE7298" w:rsidRDefault="00445298" w:rsidP="00BE7298">
      <w:pPr>
        <w:pStyle w:val="KUJKnormal"/>
      </w:pPr>
    </w:p>
    <w:p w14:paraId="52D1D90F" w14:textId="77777777" w:rsidR="00445298" w:rsidRPr="00BE7298" w:rsidRDefault="00445298" w:rsidP="00BE7298">
      <w:pPr>
        <w:pStyle w:val="KUJKnormal"/>
      </w:pPr>
      <w:r w:rsidRPr="00BE7298">
        <w:t xml:space="preserve">V roce 2025 byla Jihočeským krajem část původního pozemku parcely č. 923/11 vykoupena pro potřeby realizace stavby přemostění – napojení ulice Papírenská. Jihočeský kraj má zájem vykoupit i zbývající část, tedy pozemek parcelu 923/11. Tato část parcely je zatížená a bude zatížená více umístěním sítí ZTV pro potřeby rozvojových prostor v území letiště. Navíc zemědělské pozemky mohou být následně použity pro případnou další směnu, například s pozemky pozemkového úřadu, které jsou pro Jihočeský kraj taktéž potřebné. </w:t>
      </w:r>
    </w:p>
    <w:p w14:paraId="5781031E" w14:textId="77777777" w:rsidR="00445298" w:rsidRPr="00BE7298" w:rsidRDefault="00445298" w:rsidP="00BE7298">
      <w:pPr>
        <w:pStyle w:val="KUJKnormal"/>
      </w:pPr>
    </w:p>
    <w:p w14:paraId="0B617A9B" w14:textId="77777777" w:rsidR="00445298" w:rsidRPr="00BE7298" w:rsidRDefault="00445298" w:rsidP="00BE7298">
      <w:pPr>
        <w:pStyle w:val="KUJKnormal"/>
      </w:pPr>
      <w:r w:rsidRPr="00BE7298">
        <w:t>Předmětem výkupu je pozemek parcela KN č. 923/11 o výměře 6344 m</w:t>
      </w:r>
      <w:r w:rsidRPr="00BE7298">
        <w:rPr>
          <w:vertAlign w:val="superscript"/>
        </w:rPr>
        <w:t>2</w:t>
      </w:r>
      <w:r w:rsidRPr="00BE7298">
        <w:t xml:space="preserve"> v k. ú. Litvínovice.  </w:t>
      </w:r>
    </w:p>
    <w:p w14:paraId="35A94495" w14:textId="77777777" w:rsidR="00445298" w:rsidRPr="00BE7298" w:rsidRDefault="00445298" w:rsidP="00BE7298">
      <w:pPr>
        <w:pStyle w:val="KUJKnormal"/>
      </w:pPr>
    </w:p>
    <w:p w14:paraId="39B8CB6A" w14:textId="77777777" w:rsidR="00445298" w:rsidRPr="00BE7298" w:rsidRDefault="00445298" w:rsidP="00BE7298">
      <w:pPr>
        <w:pStyle w:val="KUJKnormal"/>
      </w:pPr>
      <w:r w:rsidRPr="00BE7298">
        <w:t>Převáděný pozemek byl oceněn znaleckým posudkem č. 032763/2026 ze dne 22. 4. 2026 vyhotoveným znalcem Ing. Janem Roučkou s cenou obvyklou ve výši 801 750 Kč. S nabídnutou výkupní cenou vlastníci souhlasí. Náklady na ocenění nese Jihočeský kraj.</w:t>
      </w:r>
    </w:p>
    <w:p w14:paraId="01607FB2" w14:textId="77777777" w:rsidR="00445298" w:rsidRPr="00BE7298" w:rsidRDefault="00445298" w:rsidP="00BE7298">
      <w:pPr>
        <w:pStyle w:val="KUJKnormal"/>
      </w:pPr>
    </w:p>
    <w:p w14:paraId="6E0F8F80" w14:textId="77777777" w:rsidR="00445298" w:rsidRPr="00C962CC" w:rsidRDefault="00445298" w:rsidP="00BE7298">
      <w:pPr>
        <w:pStyle w:val="KUJKnormal"/>
        <w:rPr>
          <w:highlight w:val="yellow"/>
        </w:rPr>
      </w:pPr>
      <w:r w:rsidRPr="00BE7298">
        <w:t xml:space="preserve">Úhradu kupní ceny projednal OHMS s OEKO a finanční prostředky </w:t>
      </w:r>
      <w:r>
        <w:t xml:space="preserve">byly převedeny </w:t>
      </w:r>
      <w:r w:rsidRPr="00BE7298">
        <w:t xml:space="preserve">z přijatých finančních prostředků na základě bonifikace pojištění. </w:t>
      </w:r>
    </w:p>
    <w:p w14:paraId="66011869" w14:textId="77777777" w:rsidR="00445298" w:rsidRPr="00BE7298" w:rsidRDefault="00445298" w:rsidP="00BE7298">
      <w:pPr>
        <w:pStyle w:val="KUJKnormal"/>
      </w:pPr>
    </w:p>
    <w:p w14:paraId="531263B6" w14:textId="77777777" w:rsidR="00445298" w:rsidRPr="00BE7298" w:rsidRDefault="00445298" w:rsidP="00BE7298">
      <w:pPr>
        <w:pStyle w:val="KUJKnormal"/>
      </w:pPr>
      <w:r>
        <w:t xml:space="preserve">Rada Jihočeského kraje svým usnesením č. 637/2026/RK-39 ze dne 28. 05. 2026 doporučuje zastupitelstvu kraje předložený návrh usnesení schválit. </w:t>
      </w:r>
    </w:p>
    <w:p w14:paraId="038828B8" w14:textId="77777777" w:rsidR="00445298" w:rsidRPr="00BE7298" w:rsidRDefault="00445298" w:rsidP="00BE7298">
      <w:pPr>
        <w:pStyle w:val="KUJKnormal"/>
      </w:pPr>
    </w:p>
    <w:p w14:paraId="198EC807" w14:textId="77777777" w:rsidR="00445298" w:rsidRPr="00FA6431" w:rsidRDefault="00445298" w:rsidP="00FA6431">
      <w:pPr>
        <w:pStyle w:val="KUJKnormal"/>
      </w:pPr>
    </w:p>
    <w:p w14:paraId="159C7C54" w14:textId="77777777" w:rsidR="00445298" w:rsidRDefault="00445298" w:rsidP="007C064C">
      <w:pPr>
        <w:pStyle w:val="KUJKnormal"/>
      </w:pPr>
      <w:r>
        <w:t>Finanční nároky a krytí:</w:t>
      </w:r>
    </w:p>
    <w:p w14:paraId="2F5A5671" w14:textId="77777777" w:rsidR="00445298" w:rsidRPr="00FB5F5C" w:rsidRDefault="00445298" w:rsidP="00FB5F5C">
      <w:pPr>
        <w:pStyle w:val="KUJKnormal"/>
        <w:numPr>
          <w:ilvl w:val="0"/>
          <w:numId w:val="13"/>
        </w:numPr>
      </w:pPr>
      <w:r w:rsidRPr="00FB5F5C">
        <w:t>kupní cena 801 750 Kč a správní poplatek za návrh na vklad do KN 2 000 Kč (je navrhováno pokrýt z částky za bonifikaci pojištění - § 6172, pol. 6130, ORG 9125113000000, ORJ 0451),</w:t>
      </w:r>
    </w:p>
    <w:p w14:paraId="37B3022C" w14:textId="77777777" w:rsidR="00445298" w:rsidRPr="00FB5F5C" w:rsidRDefault="00445298" w:rsidP="00FB5F5C">
      <w:pPr>
        <w:pStyle w:val="KUJKnormal"/>
        <w:numPr>
          <w:ilvl w:val="0"/>
          <w:numId w:val="13"/>
        </w:numPr>
      </w:pPr>
      <w:r w:rsidRPr="00FB5F5C">
        <w:t>finanční prostředky ve výši 12 100 Kč za vyhotovení znaleckého posudku uhradil OHMS, § 6172, pol. 5169, ORG 9108000000000, ORJ 0451.</w:t>
      </w:r>
    </w:p>
    <w:p w14:paraId="696712A5" w14:textId="77777777" w:rsidR="00445298" w:rsidRDefault="00445298" w:rsidP="007C064C">
      <w:pPr>
        <w:pStyle w:val="KUJKnormal"/>
      </w:pPr>
    </w:p>
    <w:p w14:paraId="32433AC7" w14:textId="77777777" w:rsidR="00445298" w:rsidRDefault="00445298" w:rsidP="00664C6E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v souladu s upraveným rozpočtem kraje.</w:t>
      </w:r>
    </w:p>
    <w:p w14:paraId="5832C147" w14:textId="77777777" w:rsidR="00445298" w:rsidRDefault="00445298" w:rsidP="007C064C">
      <w:pPr>
        <w:pStyle w:val="KUJKnormal"/>
      </w:pPr>
    </w:p>
    <w:p w14:paraId="2E2DAA98" w14:textId="77777777" w:rsidR="00445298" w:rsidRPr="00FB5F5C" w:rsidRDefault="00445298" w:rsidP="00FB5F5C">
      <w:pPr>
        <w:pStyle w:val="KUJKnormal"/>
      </w:pPr>
      <w:r>
        <w:t xml:space="preserve">Návrh projednán (stanoviska): </w:t>
      </w:r>
      <w:r w:rsidRPr="00FB5F5C">
        <w:t>v kompetenci OHMS</w:t>
      </w:r>
    </w:p>
    <w:p w14:paraId="28F64EFB" w14:textId="77777777" w:rsidR="00445298" w:rsidRDefault="00445298" w:rsidP="007C064C">
      <w:pPr>
        <w:pStyle w:val="KUJKnormal"/>
      </w:pPr>
    </w:p>
    <w:p w14:paraId="0C40AAC9" w14:textId="77777777" w:rsidR="00445298" w:rsidRDefault="00445298" w:rsidP="007C064C">
      <w:pPr>
        <w:pStyle w:val="KUJKnormal"/>
      </w:pPr>
    </w:p>
    <w:p w14:paraId="27E48BF5" w14:textId="77777777" w:rsidR="00445298" w:rsidRPr="007939A8" w:rsidRDefault="00445298" w:rsidP="007C064C">
      <w:pPr>
        <w:pStyle w:val="KUJKtucny"/>
      </w:pPr>
      <w:r w:rsidRPr="007939A8">
        <w:t>PŘÍLOHY:</w:t>
      </w:r>
    </w:p>
    <w:p w14:paraId="05D9EC8E" w14:textId="77777777" w:rsidR="00445298" w:rsidRPr="00B52AA9" w:rsidRDefault="00445298" w:rsidP="00FB5F5C">
      <w:pPr>
        <w:pStyle w:val="KUJKcislovany"/>
        <w:spacing w:line="240" w:lineRule="auto"/>
      </w:pPr>
      <w:r>
        <w:t>Částečný výpis z LV č. 257</w:t>
      </w:r>
      <w:r w:rsidRPr="0081756D">
        <w:t xml:space="preserve"> (</w:t>
      </w:r>
      <w:r>
        <w:t>Př1_LV.pdf</w:t>
      </w:r>
      <w:r w:rsidRPr="0081756D">
        <w:t>)</w:t>
      </w:r>
    </w:p>
    <w:p w14:paraId="1454C00E" w14:textId="77777777" w:rsidR="00445298" w:rsidRPr="00B52AA9" w:rsidRDefault="00445298" w:rsidP="00FB5F5C">
      <w:pPr>
        <w:pStyle w:val="KUJKcislovany"/>
        <w:spacing w:line="240" w:lineRule="auto"/>
      </w:pPr>
      <w:r>
        <w:t>Zákres v ortofotomapě</w:t>
      </w:r>
      <w:r w:rsidRPr="0081756D">
        <w:t xml:space="preserve"> (</w:t>
      </w:r>
      <w:r>
        <w:t>Př2_ortofoto.pdf</w:t>
      </w:r>
      <w:r w:rsidRPr="0081756D">
        <w:t>)</w:t>
      </w:r>
    </w:p>
    <w:p w14:paraId="1258A2F8" w14:textId="77777777" w:rsidR="00445298" w:rsidRPr="00B52AA9" w:rsidRDefault="00445298" w:rsidP="00FB5F5C">
      <w:pPr>
        <w:pStyle w:val="KUJKcislovany"/>
        <w:spacing w:line="240" w:lineRule="auto"/>
      </w:pPr>
      <w:r>
        <w:t>Výňatek ze znaleckého posudku</w:t>
      </w:r>
      <w:r w:rsidRPr="0081756D">
        <w:t xml:space="preserve"> (</w:t>
      </w:r>
      <w:r>
        <w:t>Př3_výňatek ze ZP.pdf</w:t>
      </w:r>
      <w:r w:rsidRPr="0081756D">
        <w:t>)</w:t>
      </w:r>
    </w:p>
    <w:p w14:paraId="6D70BB50" w14:textId="77777777" w:rsidR="00445298" w:rsidRPr="00B52AA9" w:rsidRDefault="00445298" w:rsidP="00FB5F5C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Př4_návrh KS.pdf</w:t>
      </w:r>
      <w:r w:rsidRPr="0081756D">
        <w:t>)</w:t>
      </w:r>
    </w:p>
    <w:p w14:paraId="18CEE73F" w14:textId="77777777" w:rsidR="00445298" w:rsidRDefault="00445298" w:rsidP="007C064C">
      <w:pPr>
        <w:pStyle w:val="KUJKnormal"/>
      </w:pPr>
    </w:p>
    <w:p w14:paraId="548A270A" w14:textId="77777777" w:rsidR="00445298" w:rsidRDefault="00445298" w:rsidP="007C064C">
      <w:pPr>
        <w:pStyle w:val="KUJKnormal"/>
      </w:pPr>
    </w:p>
    <w:p w14:paraId="53088B97" w14:textId="77777777" w:rsidR="00445298" w:rsidRPr="00C02227" w:rsidRDefault="00445298" w:rsidP="00C02227">
      <w:pPr>
        <w:pStyle w:val="KUJKtucny"/>
        <w:tabs>
          <w:tab w:val="left" w:pos="1701"/>
        </w:tabs>
      </w:pPr>
      <w:r w:rsidRPr="007C1EE7">
        <w:t>Zodpovídá:</w:t>
      </w:r>
      <w:r>
        <w:tab/>
      </w:r>
      <w:r w:rsidRPr="00C02227">
        <w:rPr>
          <w:b w:val="0"/>
          <w:bCs/>
        </w:rPr>
        <w:t>vedoucí OHMS – Bc. Jakub Randák, pověřen zastupováním vedoucího odboru</w:t>
      </w:r>
    </w:p>
    <w:p w14:paraId="09DFFB59" w14:textId="77777777" w:rsidR="00445298" w:rsidRPr="00C02227" w:rsidRDefault="00445298" w:rsidP="00C02227">
      <w:pPr>
        <w:pStyle w:val="KUJKnormal"/>
      </w:pPr>
    </w:p>
    <w:p w14:paraId="70BA307D" w14:textId="77777777" w:rsidR="00445298" w:rsidRPr="00C02227" w:rsidRDefault="00445298" w:rsidP="00C02227">
      <w:pPr>
        <w:pStyle w:val="KUJKnormal"/>
        <w:tabs>
          <w:tab w:val="left" w:pos="1701"/>
        </w:tabs>
      </w:pPr>
      <w:r w:rsidRPr="00C02227">
        <w:t>Termín kontroly:</w:t>
      </w:r>
      <w:r w:rsidRPr="00C02227">
        <w:tab/>
        <w:t>III. čtvrtletí 2026</w:t>
      </w:r>
    </w:p>
    <w:p w14:paraId="31E31D3A" w14:textId="77777777" w:rsidR="00445298" w:rsidRPr="00C02227" w:rsidRDefault="00445298" w:rsidP="00C02227">
      <w:pPr>
        <w:pStyle w:val="KUJKnormal"/>
        <w:tabs>
          <w:tab w:val="left" w:pos="1701"/>
        </w:tabs>
      </w:pPr>
      <w:r w:rsidRPr="00C02227">
        <w:t>Termín splnění:</w:t>
      </w:r>
      <w:r w:rsidRPr="00C02227">
        <w:tab/>
        <w:t>III. čtvrtletí 2026</w:t>
      </w:r>
    </w:p>
    <w:p w14:paraId="70E5109C" w14:textId="77777777" w:rsidR="00445298" w:rsidRDefault="00445298" w:rsidP="007C064C">
      <w:pPr>
        <w:pStyle w:val="KUJKnormal"/>
      </w:pPr>
    </w:p>
    <w:p w14:paraId="1EBB2902" w14:textId="77777777" w:rsidR="00445298" w:rsidRDefault="00445298" w:rsidP="007C064C">
      <w:pPr>
        <w:pStyle w:val="KUJKnormal"/>
      </w:pPr>
    </w:p>
    <w:p w14:paraId="0D2100C8" w14:textId="77777777" w:rsidR="00445298" w:rsidRPr="00BB6565" w:rsidRDefault="0044529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E5D8" w14:textId="77777777" w:rsidR="00684FB8" w:rsidRDefault="00684FB8" w:rsidP="002C5539">
      <w:r>
        <w:separator/>
      </w:r>
    </w:p>
  </w:endnote>
  <w:endnote w:type="continuationSeparator" w:id="0">
    <w:p w14:paraId="2719A4DB" w14:textId="77777777" w:rsidR="00684FB8" w:rsidRDefault="00684FB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84FB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84FB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0E64" w14:textId="77777777" w:rsidR="00684FB8" w:rsidRDefault="00684FB8" w:rsidP="002C5539">
      <w:r>
        <w:separator/>
      </w:r>
    </w:p>
  </w:footnote>
  <w:footnote w:type="continuationSeparator" w:id="0">
    <w:p w14:paraId="7CED44AA" w14:textId="77777777" w:rsidR="00684FB8" w:rsidRDefault="00684FB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B49C" w14:textId="77777777" w:rsidR="00445298" w:rsidRDefault="00445298" w:rsidP="00445298">
    <w:r>
      <w:rPr>
        <w:noProof/>
      </w:rPr>
      <w:pict w14:anchorId="0FBB554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EAAA7FF" w14:textId="77777777" w:rsidR="00445298" w:rsidRPr="00D405BE" w:rsidRDefault="00445298" w:rsidP="0044529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3FBAFDD" w14:textId="77777777" w:rsidR="00445298" w:rsidRPr="00D405BE" w:rsidRDefault="00445298" w:rsidP="0044529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85965A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89D8958">
        <v:rect id="_x0000_i1026" style="width:481.9pt;height:2pt" o:hralign="center" o:hrstd="t" o:hrnoshade="t" o:hr="t" fillcolor="black" stroked="f"/>
      </w:pict>
    </w:r>
  </w:p>
  <w:p w14:paraId="73561AEC" w14:textId="77777777" w:rsidR="00445298" w:rsidRPr="00445298" w:rsidRDefault="00445298" w:rsidP="004452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75313"/>
    <w:multiLevelType w:val="hybridMultilevel"/>
    <w:tmpl w:val="9B5A4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296646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123774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9158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298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4FB8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07FCB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2026-06-19T12:01:00Z</dcterms:created>
  <dcterms:modified xsi:type="dcterms:W3CDTF">2026-06-19T12:01:00Z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7126786</vt:i4>
  </property>
  <property fmtid="{D5CDD505-2E9C-101B-9397-08002B2CF9AE}" pid="5" name="UlozitJako">
    <vt:lpwstr>C:\Users\mrazkova\AppData\Local\Temp\iU80529424\Zastupitelstvo\2026-06-18\Navrhy\160-ZK-26.</vt:lpwstr>
  </property>
  <property fmtid="{D5CDD505-2E9C-101B-9397-08002B2CF9AE}" pid="6" name="Zpracovat">
    <vt:bool>false</vt:bool>
  </property>
</Properties>
</file>