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16999" w14:paraId="0B307762" w14:textId="77777777" w:rsidTr="008E3559">
        <w:trPr>
          <w:trHeight w:hRule="exact" w:val="397"/>
        </w:trPr>
        <w:tc>
          <w:tcPr>
            <w:tcW w:w="2376" w:type="dxa"/>
            <w:hideMark/>
          </w:tcPr>
          <w:p w14:paraId="0EA86A26" w14:textId="77777777" w:rsidR="00316999" w:rsidRDefault="003169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FCEA0D" w14:textId="77777777" w:rsidR="00316999" w:rsidRDefault="00316999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AABE20C" w14:textId="77777777" w:rsidR="00316999" w:rsidRDefault="00316999" w:rsidP="00970720">
            <w:pPr>
              <w:pStyle w:val="KUJKtucny"/>
            </w:pPr>
            <w:r>
              <w:t xml:space="preserve">Bod programu: </w:t>
            </w:r>
            <w:r w:rsidRPr="00C8203A">
              <w:rPr>
                <w:sz w:val="28"/>
              </w:rPr>
              <w:t>61</w:t>
            </w:r>
          </w:p>
        </w:tc>
        <w:tc>
          <w:tcPr>
            <w:tcW w:w="850" w:type="dxa"/>
          </w:tcPr>
          <w:p w14:paraId="4F0B9A6F" w14:textId="77777777" w:rsidR="00316999" w:rsidRDefault="00316999" w:rsidP="00970720">
            <w:pPr>
              <w:pStyle w:val="KUJKnormal"/>
            </w:pPr>
          </w:p>
        </w:tc>
      </w:tr>
      <w:tr w:rsidR="00316999" w14:paraId="3E78BB5C" w14:textId="77777777" w:rsidTr="008E3559">
        <w:trPr>
          <w:cantSplit/>
          <w:trHeight w:hRule="exact" w:val="397"/>
        </w:trPr>
        <w:tc>
          <w:tcPr>
            <w:tcW w:w="2376" w:type="dxa"/>
            <w:hideMark/>
          </w:tcPr>
          <w:p w14:paraId="5D60A305" w14:textId="77777777" w:rsidR="00316999" w:rsidRDefault="003169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5AEE66" w14:textId="77777777" w:rsidR="00316999" w:rsidRDefault="00316999" w:rsidP="00970720">
            <w:pPr>
              <w:pStyle w:val="KUJKnormal"/>
            </w:pPr>
            <w:r>
              <w:t>143/ZK/26</w:t>
            </w:r>
          </w:p>
        </w:tc>
      </w:tr>
      <w:tr w:rsidR="00316999" w14:paraId="6BAFE60B" w14:textId="77777777" w:rsidTr="008E3559">
        <w:trPr>
          <w:trHeight w:val="397"/>
        </w:trPr>
        <w:tc>
          <w:tcPr>
            <w:tcW w:w="2376" w:type="dxa"/>
          </w:tcPr>
          <w:p w14:paraId="38B89F60" w14:textId="77777777" w:rsidR="00316999" w:rsidRDefault="00316999" w:rsidP="00970720"/>
          <w:p w14:paraId="1DC6EF62" w14:textId="77777777" w:rsidR="00316999" w:rsidRDefault="003169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DA3D58" w14:textId="77777777" w:rsidR="00316999" w:rsidRDefault="00316999" w:rsidP="00970720"/>
          <w:p w14:paraId="16704265" w14:textId="77777777" w:rsidR="00316999" w:rsidRDefault="003169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školství-rozpis rozpočtu přímých výdajů škol a školských zařízení na rok 2026</w:t>
            </w:r>
          </w:p>
        </w:tc>
      </w:tr>
    </w:tbl>
    <w:p w14:paraId="56192D87" w14:textId="77777777" w:rsidR="00316999" w:rsidRDefault="00316999" w:rsidP="008E3559">
      <w:pPr>
        <w:pStyle w:val="KUJKnormal"/>
        <w:rPr>
          <w:b/>
          <w:bCs/>
        </w:rPr>
      </w:pPr>
      <w:r>
        <w:rPr>
          <w:b/>
          <w:bCs/>
        </w:rPr>
        <w:pict w14:anchorId="1BEDD8F2">
          <v:rect id="_x0000_i1029" style="width:453.6pt;height:1.5pt" o:hralign="center" o:hrstd="t" o:hrnoshade="t" o:hr="t" fillcolor="black" stroked="f"/>
        </w:pict>
      </w:r>
    </w:p>
    <w:p w14:paraId="1EF485DD" w14:textId="77777777" w:rsidR="00316999" w:rsidRDefault="00316999" w:rsidP="008E3559">
      <w:pPr>
        <w:pStyle w:val="KUJKnormal"/>
      </w:pPr>
    </w:p>
    <w:p w14:paraId="25C01F64" w14:textId="77777777" w:rsidR="00316999" w:rsidRDefault="00316999" w:rsidP="008E355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6999" w14:paraId="17C7494C" w14:textId="77777777" w:rsidTr="002559B8">
        <w:trPr>
          <w:trHeight w:val="397"/>
        </w:trPr>
        <w:tc>
          <w:tcPr>
            <w:tcW w:w="2350" w:type="dxa"/>
            <w:hideMark/>
          </w:tcPr>
          <w:p w14:paraId="56810A55" w14:textId="77777777" w:rsidR="00316999" w:rsidRDefault="003169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7631E7" w14:textId="77777777" w:rsidR="00316999" w:rsidRDefault="00316999" w:rsidP="002559B8">
            <w:pPr>
              <w:pStyle w:val="KUJKnormal"/>
            </w:pPr>
            <w:r>
              <w:t>Ing. David Štojdl</w:t>
            </w:r>
          </w:p>
          <w:p w14:paraId="64652848" w14:textId="77777777" w:rsidR="00316999" w:rsidRDefault="00316999" w:rsidP="002559B8"/>
        </w:tc>
      </w:tr>
      <w:tr w:rsidR="00316999" w14:paraId="33ABC429" w14:textId="77777777" w:rsidTr="002559B8">
        <w:trPr>
          <w:trHeight w:val="397"/>
        </w:trPr>
        <w:tc>
          <w:tcPr>
            <w:tcW w:w="2350" w:type="dxa"/>
          </w:tcPr>
          <w:p w14:paraId="535394BE" w14:textId="77777777" w:rsidR="00316999" w:rsidRDefault="00316999" w:rsidP="002559B8">
            <w:pPr>
              <w:pStyle w:val="KUJKtucny"/>
            </w:pPr>
            <w:r>
              <w:t>Zpracoval:</w:t>
            </w:r>
          </w:p>
          <w:p w14:paraId="487E1656" w14:textId="77777777" w:rsidR="00316999" w:rsidRDefault="00316999" w:rsidP="002559B8"/>
        </w:tc>
        <w:tc>
          <w:tcPr>
            <w:tcW w:w="6862" w:type="dxa"/>
            <w:hideMark/>
          </w:tcPr>
          <w:p w14:paraId="282BCEDD" w14:textId="77777777" w:rsidR="00316999" w:rsidRDefault="00316999" w:rsidP="002559B8">
            <w:pPr>
              <w:pStyle w:val="KUJKnormal"/>
            </w:pPr>
            <w:r>
              <w:t>OSMT</w:t>
            </w:r>
          </w:p>
        </w:tc>
      </w:tr>
      <w:tr w:rsidR="00316999" w14:paraId="51F692BF" w14:textId="77777777" w:rsidTr="002559B8">
        <w:trPr>
          <w:trHeight w:val="397"/>
        </w:trPr>
        <w:tc>
          <w:tcPr>
            <w:tcW w:w="2350" w:type="dxa"/>
          </w:tcPr>
          <w:p w14:paraId="5F91247F" w14:textId="77777777" w:rsidR="00316999" w:rsidRPr="009715F9" w:rsidRDefault="003169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32008A" w14:textId="77777777" w:rsidR="00316999" w:rsidRDefault="00316999" w:rsidP="002559B8"/>
        </w:tc>
        <w:tc>
          <w:tcPr>
            <w:tcW w:w="6862" w:type="dxa"/>
            <w:hideMark/>
          </w:tcPr>
          <w:p w14:paraId="3F4B9742" w14:textId="77777777" w:rsidR="00316999" w:rsidRDefault="00316999" w:rsidP="002559B8">
            <w:pPr>
              <w:pStyle w:val="KUJKnormal"/>
            </w:pPr>
            <w:r>
              <w:t>Ing. Hana Šímová</w:t>
            </w:r>
          </w:p>
        </w:tc>
      </w:tr>
    </w:tbl>
    <w:p w14:paraId="7B688612" w14:textId="77777777" w:rsidR="00316999" w:rsidRDefault="00316999" w:rsidP="008E3559">
      <w:pPr>
        <w:pStyle w:val="KUJKnormal"/>
      </w:pPr>
    </w:p>
    <w:p w14:paraId="73EC54D3" w14:textId="77777777" w:rsidR="00316999" w:rsidRPr="0052161F" w:rsidRDefault="00316999" w:rsidP="008E3559">
      <w:pPr>
        <w:pStyle w:val="KUJKtucny"/>
      </w:pPr>
      <w:r w:rsidRPr="0052161F">
        <w:t>NÁVRH USNESENÍ</w:t>
      </w:r>
    </w:p>
    <w:p w14:paraId="4C7F1F42" w14:textId="77777777" w:rsidR="00316999" w:rsidRDefault="00316999" w:rsidP="008E355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DF0383" w14:textId="77777777" w:rsidR="00316999" w:rsidRPr="00841DFC" w:rsidRDefault="00316999" w:rsidP="008E3559">
      <w:pPr>
        <w:pStyle w:val="KUJKPolozka"/>
        <w:spacing w:line="240" w:lineRule="auto"/>
      </w:pPr>
      <w:r w:rsidRPr="00841DFC">
        <w:t>Zastupitelstvo Jihočeského kraje</w:t>
      </w:r>
    </w:p>
    <w:p w14:paraId="5D969EF1" w14:textId="77777777" w:rsidR="00316999" w:rsidRDefault="00316999" w:rsidP="005D60BD">
      <w:pPr>
        <w:pStyle w:val="KUJKdoplnek2"/>
        <w:numPr>
          <w:ilvl w:val="0"/>
          <w:numId w:val="0"/>
        </w:numPr>
        <w:spacing w:line="240" w:lineRule="auto"/>
      </w:pPr>
      <w:r w:rsidRPr="00730306">
        <w:t>bere na vědomí</w:t>
      </w:r>
    </w:p>
    <w:p w14:paraId="765C6208" w14:textId="77777777" w:rsidR="00316999" w:rsidRDefault="00316999" w:rsidP="005D60BD">
      <w:pPr>
        <w:pStyle w:val="KUJKnormal"/>
      </w:pPr>
      <w:r w:rsidRPr="005D60BD">
        <w:t>rozpis rozpočtu přímých výdajů regionálního školství Jihočeského kraje na rok 2026 jednotlivým školám a školským zařízením zřizovaným krajem, obcí nebo dobrovolným svazkem obcí Jihočeského kraje, v</w:t>
      </w:r>
      <w:r>
        <w:t> </w:t>
      </w:r>
      <w:r w:rsidRPr="005D60BD">
        <w:t>rámci výkonu přenesené působnosti dané Ministerstvem školství, mládeže a tělovýchovy v souladu s</w:t>
      </w:r>
      <w:r>
        <w:t> </w:t>
      </w:r>
      <w:r w:rsidRPr="005D60BD">
        <w:t>§</w:t>
      </w:r>
      <w:r>
        <w:t> </w:t>
      </w:r>
      <w:r w:rsidRPr="005D60BD">
        <w:t>161c odst. 10 zákona č. 561/2004 Sb., o předškolním, základním, středním, vyšším odborném a jiném vzdělávání, ve znění pozdějších předpisů dle důvodové zprávy a</w:t>
      </w:r>
      <w:r>
        <w:t> </w:t>
      </w:r>
      <w:r w:rsidRPr="005D60BD">
        <w:t>přílohy návrhu č. 143/ZK/26</w:t>
      </w:r>
      <w:r>
        <w:t>.</w:t>
      </w:r>
    </w:p>
    <w:p w14:paraId="5129CEFB" w14:textId="77777777" w:rsidR="00316999" w:rsidRDefault="00316999" w:rsidP="005D60BD">
      <w:pPr>
        <w:pStyle w:val="KUJKnormal"/>
      </w:pPr>
    </w:p>
    <w:p w14:paraId="4BF6599C" w14:textId="77777777" w:rsidR="00316999" w:rsidRPr="005D60BD" w:rsidRDefault="00316999" w:rsidP="005D60BD">
      <w:pPr>
        <w:pStyle w:val="KUJKnormal"/>
      </w:pPr>
    </w:p>
    <w:p w14:paraId="44D89B20" w14:textId="77777777" w:rsidR="00316999" w:rsidRDefault="00316999" w:rsidP="00F7507A">
      <w:pPr>
        <w:pStyle w:val="KUJKmezeraDZ"/>
      </w:pPr>
      <w:bookmarkStart w:id="1" w:name="US_DuvodZprava"/>
      <w:bookmarkEnd w:id="1"/>
    </w:p>
    <w:p w14:paraId="44C3F237" w14:textId="77777777" w:rsidR="00316999" w:rsidRDefault="00316999" w:rsidP="00F7507A">
      <w:pPr>
        <w:pStyle w:val="KUJKnadpisDZ"/>
      </w:pPr>
      <w:r>
        <w:t>DŮVODOVÁ ZPRÁVA</w:t>
      </w:r>
    </w:p>
    <w:p w14:paraId="2C300EC9" w14:textId="77777777" w:rsidR="00316999" w:rsidRPr="009B7B0B" w:rsidRDefault="00316999" w:rsidP="00F7507A">
      <w:pPr>
        <w:pStyle w:val="KUJKmezeraDZ"/>
      </w:pPr>
    </w:p>
    <w:p w14:paraId="4AB3F096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Krajský úřad v souladu se zásadami stanovenými Ministerstvem školství, mládeže a tělovýchovy České republiky podle § 170 písm. b) rozepisuje a poskytuje finanční prostředky podle § 161 odstavce 6, případně podle odstavce 10 jednotlivým právnickým osobám vykonávajícím činnost škol a školských zařízení v souladu s výší prostředků stanovenou ministerstvem a po případné úpravě podle odstavce 9 dle § 161c odst. 8 zákona č. 561/2004 Sb., o předškolním, základním, středním, vyšším odborném a jiném vzdělávání, ve znění pozdějších předpisů (dále jen „školský zákon“).</w:t>
      </w:r>
    </w:p>
    <w:p w14:paraId="742193D7" w14:textId="77777777" w:rsidR="00316999" w:rsidRPr="005D60BD" w:rsidRDefault="00316999" w:rsidP="005D60BD">
      <w:pPr>
        <w:contextualSpacing/>
        <w:jc w:val="both"/>
        <w:rPr>
          <w:sz w:val="12"/>
          <w:szCs w:val="28"/>
        </w:rPr>
      </w:pPr>
    </w:p>
    <w:p w14:paraId="473187C8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Rozpisem rozpočtu pro RgŠ ÚSC se stanovuje pro školy a školská zařízení zřizované krajem, obcí, nebo dobrovolným svazkem obcí výše neinvestičních výdajů na vzdělávání a školské služby poskytovaných ze státního rozpočtu podle § 160 odst. 1 písm. c) a d) školského zákona, členěných na mzdové prostředky včetně příslušenství, a podle § 160 odst. 2, tj. ostatních běžných výdajů (dále jen „OBV“). Součástí rozpisu rozpočtu je také orientační počet míst zaměstnanců (dále též „počet zam.“).</w:t>
      </w:r>
    </w:p>
    <w:p w14:paraId="5232D40E" w14:textId="77777777" w:rsidR="00316999" w:rsidRDefault="00316999" w:rsidP="005D60BD">
      <w:pPr>
        <w:contextualSpacing/>
        <w:jc w:val="both"/>
        <w:rPr>
          <w:szCs w:val="28"/>
        </w:rPr>
      </w:pPr>
    </w:p>
    <w:p w14:paraId="02FDF31C" w14:textId="77777777" w:rsidR="00316999" w:rsidRDefault="00316999" w:rsidP="005D60BD">
      <w:pPr>
        <w:contextualSpacing/>
        <w:jc w:val="both"/>
        <w:rPr>
          <w:szCs w:val="28"/>
        </w:rPr>
      </w:pPr>
    </w:p>
    <w:p w14:paraId="63641A5D" w14:textId="77777777" w:rsidR="00316999" w:rsidRDefault="00316999" w:rsidP="005D60BD">
      <w:pPr>
        <w:contextualSpacing/>
        <w:jc w:val="both"/>
        <w:rPr>
          <w:szCs w:val="28"/>
        </w:rPr>
      </w:pPr>
    </w:p>
    <w:p w14:paraId="12544D8A" w14:textId="77777777" w:rsidR="00316999" w:rsidRDefault="00316999" w:rsidP="005D60BD">
      <w:pPr>
        <w:contextualSpacing/>
        <w:jc w:val="both"/>
        <w:rPr>
          <w:szCs w:val="28"/>
        </w:rPr>
      </w:pPr>
    </w:p>
    <w:p w14:paraId="472F52E4" w14:textId="77777777" w:rsidR="00316999" w:rsidRDefault="00316999" w:rsidP="005D60BD">
      <w:pPr>
        <w:contextualSpacing/>
        <w:jc w:val="both"/>
        <w:rPr>
          <w:szCs w:val="28"/>
        </w:rPr>
      </w:pPr>
    </w:p>
    <w:p w14:paraId="7D8BD1A9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77F7429E" w14:textId="77777777" w:rsidR="00316999" w:rsidRPr="005D60BD" w:rsidRDefault="00316999" w:rsidP="005D60BD">
      <w:pPr>
        <w:jc w:val="both"/>
        <w:rPr>
          <w:szCs w:val="20"/>
        </w:rPr>
      </w:pPr>
      <w:r w:rsidRPr="005D60BD">
        <w:rPr>
          <w:szCs w:val="20"/>
        </w:rPr>
        <w:lastRenderedPageBreak/>
        <w:t>Tab. 1 – Závazné a orientační ukazatele rozpisu rozpočtu MŠMT pro Jihočeský kraj na rok 2026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316999" w:rsidRPr="005D60BD" w14:paraId="78302FB6" w14:textId="77777777" w:rsidTr="00BA5FF9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39BE9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4124DD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Závazný ukazatel</w:t>
            </w:r>
          </w:p>
        </w:tc>
      </w:tr>
      <w:tr w:rsidR="00316999" w:rsidRPr="005D60BD" w14:paraId="6327FAEE" w14:textId="77777777" w:rsidTr="00BA5FF9">
        <w:trPr>
          <w:trHeight w:val="31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6BA35BDD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082C23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5592287C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</w:tc>
      </w:tr>
      <w:tr w:rsidR="00316999" w:rsidRPr="005D60BD" w14:paraId="2417A0F3" w14:textId="77777777" w:rsidTr="00BA5FF9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FD26D28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25234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0850FB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MP</w:t>
            </w:r>
          </w:p>
        </w:tc>
      </w:tr>
      <w:tr w:rsidR="00316999" w:rsidRPr="005D60BD" w14:paraId="349C8B01" w14:textId="77777777" w:rsidTr="00BA5FF9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6561B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1A21CC0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5F4DF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00A6A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 </w:t>
            </w:r>
          </w:p>
        </w:tc>
      </w:tr>
      <w:tr w:rsidR="00316999" w:rsidRPr="005D60BD" w14:paraId="122AF8A9" w14:textId="77777777" w:rsidTr="00BA5FF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D80FF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ABC75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CBE3B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A9C4C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OON</w:t>
            </w:r>
          </w:p>
        </w:tc>
      </w:tr>
      <w:tr w:rsidR="00316999" w:rsidRPr="005D60BD" w14:paraId="7AC79679" w14:textId="77777777" w:rsidTr="00BA5FF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23833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2B6F9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23C03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4F27E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</w:tr>
      <w:tr w:rsidR="00316999" w:rsidRPr="005D60BD" w14:paraId="72D4C853" w14:textId="77777777" w:rsidTr="00BA5FF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5E4A3D4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Změna 2026-2025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F03B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-1 045 255 368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D6B4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-685 215 547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ABE56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-35 854 957</w:t>
            </w:r>
          </w:p>
        </w:tc>
      </w:tr>
      <w:tr w:rsidR="00316999" w:rsidRPr="005D60BD" w14:paraId="24D446F9" w14:textId="77777777" w:rsidTr="00BA5FF9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6053F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Celkem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2DB6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11 272 845 667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6133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8 293 831 925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FE9AC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35 189 881</w:t>
            </w:r>
          </w:p>
        </w:tc>
      </w:tr>
    </w:tbl>
    <w:p w14:paraId="7EB38FFA" w14:textId="77777777" w:rsidR="00316999" w:rsidRPr="005D60BD" w:rsidRDefault="00316999" w:rsidP="005D60BD">
      <w:pPr>
        <w:jc w:val="both"/>
        <w:rPr>
          <w:sz w:val="18"/>
          <w:szCs w:val="18"/>
        </w:rPr>
      </w:pPr>
    </w:p>
    <w:p w14:paraId="49A75BA3" w14:textId="77777777" w:rsidR="00316999" w:rsidRPr="005D60BD" w:rsidRDefault="00316999" w:rsidP="005D60BD">
      <w:pPr>
        <w:jc w:val="both"/>
        <w:rPr>
          <w:sz w:val="18"/>
          <w:szCs w:val="18"/>
        </w:rPr>
      </w:pPr>
      <w:r w:rsidRPr="005D60BD">
        <w:rPr>
          <w:sz w:val="18"/>
          <w:szCs w:val="18"/>
        </w:rPr>
        <w:t>Tab. 2 – Závazné a orientační ukazatele rozpisu rozpočtu MŠMT pro Jihočeský kraj na rok 2026 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67"/>
        <w:gridCol w:w="2267"/>
        <w:gridCol w:w="2125"/>
      </w:tblGrid>
      <w:tr w:rsidR="00316999" w:rsidRPr="005D60BD" w14:paraId="39456828" w14:textId="77777777" w:rsidTr="00BA5FF9">
        <w:trPr>
          <w:trHeight w:val="318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7352C2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  <w:p w14:paraId="473AAE73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  <w:p w14:paraId="314340AE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  <w:p w14:paraId="7C1510F3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382DE4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Orientační ukazatele</w:t>
            </w:r>
          </w:p>
        </w:tc>
      </w:tr>
      <w:tr w:rsidR="00316999" w:rsidRPr="005D60BD" w14:paraId="7D7B5BF6" w14:textId="77777777" w:rsidTr="00BA5FF9">
        <w:trPr>
          <w:trHeight w:val="318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8B0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93FD5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Odvody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628454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OBV</w:t>
            </w:r>
          </w:p>
        </w:tc>
      </w:tr>
      <w:tr w:rsidR="00316999" w:rsidRPr="005D60BD" w14:paraId="52B7D859" w14:textId="77777777" w:rsidTr="00BA5FF9">
        <w:trPr>
          <w:trHeight w:val="599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738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433B8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pojistné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0F269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FKSP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807FE8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 </w:t>
            </w:r>
          </w:p>
        </w:tc>
      </w:tr>
      <w:tr w:rsidR="00316999" w:rsidRPr="005D60BD" w14:paraId="37D45F12" w14:textId="77777777" w:rsidTr="00BA5FF9">
        <w:trPr>
          <w:trHeight w:val="318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BEA" w14:textId="77777777" w:rsidR="00316999" w:rsidRPr="005D60BD" w:rsidRDefault="00316999" w:rsidP="005D60B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72B31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0C1F5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D8E99" w14:textId="77777777" w:rsidR="00316999" w:rsidRPr="005D60BD" w:rsidRDefault="00316999" w:rsidP="005D60BD">
            <w:pPr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v Kč</w:t>
            </w:r>
          </w:p>
        </w:tc>
      </w:tr>
      <w:tr w:rsidR="00316999" w:rsidRPr="005D60BD" w14:paraId="25C381EF" w14:textId="77777777" w:rsidTr="00BA5FF9">
        <w:trPr>
          <w:trHeight w:val="33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0070F" w14:textId="77777777" w:rsidR="00316999" w:rsidRPr="005D60BD" w:rsidRDefault="00316999" w:rsidP="005D60BD">
            <w:pPr>
              <w:spacing w:before="240"/>
              <w:jc w:val="center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Změna 2026-2025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BC44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-243 720 800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532C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-6 852 891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D89FD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-73 611 173</w:t>
            </w:r>
          </w:p>
        </w:tc>
      </w:tr>
      <w:tr w:rsidR="00316999" w:rsidRPr="005D60BD" w14:paraId="61F7A623" w14:textId="77777777" w:rsidTr="00BA5FF9">
        <w:trPr>
          <w:trHeight w:val="333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5C6B30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Celkem 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0792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2 815 209 791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64E6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82 937 751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A4F2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8"/>
                <w:szCs w:val="18"/>
              </w:rPr>
            </w:pPr>
            <w:r w:rsidRPr="005D60BD">
              <w:rPr>
                <w:sz w:val="18"/>
                <w:szCs w:val="18"/>
              </w:rPr>
              <w:t>45 676 319</w:t>
            </w:r>
          </w:p>
        </w:tc>
      </w:tr>
    </w:tbl>
    <w:p w14:paraId="74AD7ED4" w14:textId="77777777" w:rsidR="00316999" w:rsidRPr="005D60BD" w:rsidRDefault="00316999" w:rsidP="005D60BD">
      <w:pPr>
        <w:contextualSpacing/>
        <w:jc w:val="both"/>
        <w:rPr>
          <w:sz w:val="18"/>
          <w:szCs w:val="18"/>
        </w:rPr>
      </w:pPr>
      <w:r w:rsidRPr="005D60BD">
        <w:rPr>
          <w:sz w:val="18"/>
          <w:szCs w:val="18"/>
        </w:rPr>
        <w:t>Záporný rozdíl v jednotlivých ukazatelích je částečně způsoben změnou financování nepedagogické práce, která je od 1. ledna 2026 financována prostřednictvím zřizovatelů (krajů, obcí, dobrovolnými svazky obcí) z provozních rozpočtů. Počet úvazků pro pedagogické zaměstnance byl stanoven jako orientační ukazatel na rok 2026 ve výši 12 883,58 přepočteného úvazku.</w:t>
      </w:r>
    </w:p>
    <w:p w14:paraId="3EE77D5B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51C0ED17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Objem finančních prostředků na podpůrná opatření uvedená v části A přílohy č. 1 vyhlášky č. 27/2016 Sb., ve znění pozdějších předpisů, je stanoven podle počtu podpůrných opatření vykázaného v roce 2025 jednotlivými krajskými, obecními a svazkovými školami a školskými zařízeními v jednotlivých krajích ve výkazu R 43-01 a dále pak ve výkazu R 44-99 za měsíce září až prosinec 2025, u nichž je vykázáno datum začátku poskytování po 30. 9. 2025 (resp. 31. 10. 2025) nebo datum ukončení poskytování po 30. 9. 2025 (resp. 31. 10. 2025). V objemu finančních prostředků na podpůrná opatření nejsou zahrnuty finanční prostředky za podpůrná opatření školní psycholog nebo školní speciální pedagog v běžných základních školách, které mají financování těchto pedagogických pozic zajištěno v rámci rozpisu.</w:t>
      </w:r>
    </w:p>
    <w:p w14:paraId="71546DCF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4F0591F6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Krajský úřad stanoví krajské normativy jako výši přímých výdajů připadajících na jednotku výkonu na kalendářní rok za podmínek stanovených prováděcím právním předpisem a zveřejní je způsobem umožňujícím dálkový přístup.</w:t>
      </w:r>
    </w:p>
    <w:p w14:paraId="23BD7CA3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Odbor školství, mládeže a tělovýchovy Krajského úřadu Jihočeského kraje v souladu s Vyhláškou č. 310/2018 Sb., o krajských normativech, ve znění pozdějších předpisů, stanovil krajské normativy.</w:t>
      </w:r>
    </w:p>
    <w:p w14:paraId="37632CC4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t>Krajské normativy a ukazatele rozhodné pro jejich stanovení spolu s metodikou tvorby rozpočtu vystavil OŠMT KÚ způsobem umožňujícím dálkový přístup na webových stránkách Jihočeského kraje (https://www.kraj-jihocesky.cz/krajsky-urad/odbor-skolstvi-mladeze-telovychovy) dne 7. května 2026. Termín MŠMT pro zveřejnění materiálů byl splněn.</w:t>
      </w:r>
    </w:p>
    <w:p w14:paraId="72B933D7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4606BABD" w14:textId="77777777" w:rsidR="00316999" w:rsidRPr="005D60BD" w:rsidRDefault="00316999" w:rsidP="005D60BD">
      <w:pPr>
        <w:contextualSpacing/>
        <w:jc w:val="both"/>
        <w:rPr>
          <w:szCs w:val="28"/>
        </w:rPr>
      </w:pPr>
      <w:r w:rsidRPr="005D60BD">
        <w:rPr>
          <w:szCs w:val="28"/>
        </w:rPr>
        <w:lastRenderedPageBreak/>
        <w:t>O rozpisu a přidělení finančních prostředků podle § 161 až 161c krajský úřad následně informuje zastupitelstvo kraje. Termín je naplánovaný pro projednání na zastupitelstvu Jihočeského kraje</w:t>
      </w:r>
      <w:r w:rsidRPr="005D60BD">
        <w:rPr>
          <w:szCs w:val="28"/>
        </w:rPr>
        <w:br/>
        <w:t xml:space="preserve">dne 18. června 2026. </w:t>
      </w:r>
    </w:p>
    <w:p w14:paraId="0B36B36A" w14:textId="77777777" w:rsidR="00316999" w:rsidRDefault="00316999" w:rsidP="005D60BD">
      <w:pPr>
        <w:contextualSpacing/>
        <w:jc w:val="both"/>
        <w:rPr>
          <w:szCs w:val="28"/>
        </w:rPr>
      </w:pPr>
    </w:p>
    <w:p w14:paraId="4C8D9950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6F3F678E" w14:textId="77777777" w:rsidR="00316999" w:rsidRPr="005D60BD" w:rsidRDefault="00316999" w:rsidP="005D60BD">
      <w:pPr>
        <w:jc w:val="both"/>
        <w:rPr>
          <w:sz w:val="19"/>
          <w:szCs w:val="19"/>
        </w:rPr>
      </w:pPr>
      <w:r w:rsidRPr="005D60BD">
        <w:rPr>
          <w:sz w:val="19"/>
          <w:szCs w:val="19"/>
        </w:rPr>
        <w:t>Tab. 3 – Rozpis rozpočtu přímých výdajů regionálního školství v Jihočeském kraji k 14. 5. 2026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316999" w:rsidRPr="005D60BD" w14:paraId="12D1A36E" w14:textId="77777777" w:rsidTr="00BA5FF9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49617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9AED297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Závazný ukazatel</w:t>
            </w:r>
          </w:p>
        </w:tc>
      </w:tr>
      <w:tr w:rsidR="00316999" w:rsidRPr="005D60BD" w14:paraId="0403FA30" w14:textId="77777777" w:rsidTr="00BA5FF9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F776BC3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6DBF2D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4C090C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MP</w:t>
            </w:r>
          </w:p>
        </w:tc>
      </w:tr>
      <w:tr w:rsidR="00316999" w:rsidRPr="005D60BD" w14:paraId="55448382" w14:textId="77777777" w:rsidTr="00BA5FF9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1BB56" w14:textId="77777777" w:rsidR="00316999" w:rsidRPr="005D60BD" w:rsidRDefault="00316999" w:rsidP="005D60BD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29C990E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A85426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11A22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 </w:t>
            </w:r>
          </w:p>
        </w:tc>
      </w:tr>
      <w:tr w:rsidR="00316999" w:rsidRPr="005D60BD" w14:paraId="4F28C8A1" w14:textId="77777777" w:rsidTr="00BA5FF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6077D" w14:textId="77777777" w:rsidR="00316999" w:rsidRPr="005D60BD" w:rsidRDefault="00316999" w:rsidP="005D60BD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A2A85" w14:textId="77777777" w:rsidR="00316999" w:rsidRPr="005D60BD" w:rsidRDefault="00316999" w:rsidP="005D60BD">
            <w:pPr>
              <w:rPr>
                <w:sz w:val="19"/>
                <w:szCs w:val="19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DD735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5CA25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OON</w:t>
            </w:r>
          </w:p>
        </w:tc>
      </w:tr>
      <w:tr w:rsidR="00316999" w:rsidRPr="005D60BD" w14:paraId="6A9BC6B7" w14:textId="77777777" w:rsidTr="00BA5FF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5A47F" w14:textId="77777777" w:rsidR="00316999" w:rsidRPr="005D60BD" w:rsidRDefault="00316999" w:rsidP="005D60BD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49E6F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03A9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C1D45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v Kč</w:t>
            </w:r>
          </w:p>
        </w:tc>
      </w:tr>
      <w:tr w:rsidR="00316999" w:rsidRPr="005D60BD" w14:paraId="75DAA44E" w14:textId="77777777" w:rsidTr="00BA5FF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2354FC" w14:textId="77777777" w:rsidR="00316999" w:rsidRPr="005D60BD" w:rsidRDefault="00316999" w:rsidP="005D60BD">
            <w:pPr>
              <w:spacing w:before="240"/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804713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4 077 635 110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383BC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2 991 460 981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A95A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*) 0</w:t>
            </w:r>
          </w:p>
        </w:tc>
      </w:tr>
      <w:tr w:rsidR="00316999" w:rsidRPr="005D60BD" w14:paraId="2EDD29D7" w14:textId="77777777" w:rsidTr="00BA5FF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DE3088" w14:textId="77777777" w:rsidR="00316999" w:rsidRPr="005D60BD" w:rsidRDefault="00316999" w:rsidP="005D60BD">
            <w:pPr>
              <w:spacing w:before="240"/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F8B655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7 134 072 930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CE6C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5 292 029 836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6BC28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*) 0</w:t>
            </w:r>
          </w:p>
        </w:tc>
      </w:tr>
      <w:tr w:rsidR="00316999" w:rsidRPr="005D60BD" w14:paraId="00144CE9" w14:textId="77777777" w:rsidTr="00BA5FF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9AF8BD" w14:textId="77777777" w:rsidR="00316999" w:rsidRPr="005D60BD" w:rsidRDefault="00316999" w:rsidP="005D60BD">
            <w:pPr>
              <w:jc w:val="center"/>
              <w:rPr>
                <w:sz w:val="19"/>
                <w:szCs w:val="19"/>
              </w:rPr>
            </w:pPr>
            <w:r w:rsidRPr="005D60BD">
              <w:rPr>
                <w:sz w:val="19"/>
                <w:szCs w:val="19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545707B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61 137 627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90868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10 341 108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462EF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35 189 881</w:t>
            </w:r>
          </w:p>
        </w:tc>
      </w:tr>
      <w:tr w:rsidR="00316999" w:rsidRPr="005D60BD" w14:paraId="2A186633" w14:textId="77777777" w:rsidTr="00BA5FF9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73135" w14:textId="77777777" w:rsidR="00316999" w:rsidRPr="005D60BD" w:rsidRDefault="00316999" w:rsidP="005D60BD">
            <w:pPr>
              <w:jc w:val="center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Celkem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853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11 272 845 667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E6DD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8 293 831 925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8768B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35 189 881</w:t>
            </w:r>
          </w:p>
        </w:tc>
      </w:tr>
    </w:tbl>
    <w:p w14:paraId="051572BF" w14:textId="77777777" w:rsidR="00316999" w:rsidRPr="005D60BD" w:rsidRDefault="00316999" w:rsidP="005D60BD">
      <w:pPr>
        <w:jc w:val="both"/>
        <w:rPr>
          <w:b/>
          <w:bCs/>
          <w:sz w:val="19"/>
          <w:szCs w:val="28"/>
        </w:rPr>
      </w:pPr>
    </w:p>
    <w:p w14:paraId="22DFB00D" w14:textId="77777777" w:rsidR="00316999" w:rsidRPr="005D60BD" w:rsidRDefault="00316999" w:rsidP="005D60BD">
      <w:pPr>
        <w:jc w:val="both"/>
        <w:rPr>
          <w:sz w:val="19"/>
          <w:szCs w:val="28"/>
        </w:rPr>
      </w:pPr>
      <w:r w:rsidRPr="005D60BD">
        <w:rPr>
          <w:sz w:val="19"/>
          <w:szCs w:val="28"/>
        </w:rPr>
        <w:t>Tab. 4 – Rozpis rozpočtu přímých výdajů regionálního školství v Jihočeském kraji k 14. 5. 2026 pokračování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052"/>
        <w:gridCol w:w="1842"/>
        <w:gridCol w:w="1843"/>
        <w:gridCol w:w="1922"/>
      </w:tblGrid>
      <w:tr w:rsidR="00316999" w:rsidRPr="005D60BD" w14:paraId="55F3B9DC" w14:textId="77777777" w:rsidTr="00BA5FF9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212" w14:textId="77777777" w:rsidR="00316999" w:rsidRPr="005D60BD" w:rsidRDefault="00316999" w:rsidP="005D60BD">
            <w:pPr>
              <w:jc w:val="center"/>
              <w:rPr>
                <w:sz w:val="19"/>
                <w:szCs w:val="28"/>
              </w:rPr>
            </w:pPr>
          </w:p>
          <w:p w14:paraId="76C94416" w14:textId="77777777" w:rsidR="00316999" w:rsidRPr="005D60BD" w:rsidRDefault="00316999" w:rsidP="005D60BD">
            <w:pPr>
              <w:jc w:val="center"/>
              <w:rPr>
                <w:sz w:val="19"/>
                <w:szCs w:val="28"/>
              </w:rPr>
            </w:pPr>
          </w:p>
          <w:p w14:paraId="22460165" w14:textId="77777777" w:rsidR="00316999" w:rsidRPr="005D60BD" w:rsidRDefault="00316999" w:rsidP="005D60BD">
            <w:pPr>
              <w:jc w:val="center"/>
              <w:rPr>
                <w:sz w:val="19"/>
                <w:szCs w:val="28"/>
              </w:rPr>
            </w:pPr>
          </w:p>
          <w:p w14:paraId="72B04DD7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Zřizovatel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1C40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Orientační ukazatele</w:t>
            </w:r>
          </w:p>
        </w:tc>
      </w:tr>
      <w:tr w:rsidR="00316999" w:rsidRPr="005D60BD" w14:paraId="172A8A25" w14:textId="77777777" w:rsidTr="00BA5FF9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1B72" w14:textId="77777777" w:rsidR="00316999" w:rsidRPr="005D60BD" w:rsidRDefault="00316999" w:rsidP="005D60BD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94D1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Odvody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FCCE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OBV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4461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Počet</w:t>
            </w:r>
          </w:p>
          <w:p w14:paraId="175AF30A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zaměstnanců</w:t>
            </w:r>
          </w:p>
        </w:tc>
      </w:tr>
      <w:tr w:rsidR="00316999" w:rsidRPr="005D60BD" w14:paraId="16145609" w14:textId="77777777" w:rsidTr="00BA5FF9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A2B" w14:textId="77777777" w:rsidR="00316999" w:rsidRPr="005D60BD" w:rsidRDefault="00316999" w:rsidP="005D60BD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9D76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pojistné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898A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4C86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EE8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</w:p>
        </w:tc>
      </w:tr>
      <w:tr w:rsidR="00316999" w:rsidRPr="005D60BD" w14:paraId="3A07E263" w14:textId="77777777" w:rsidTr="00BA5FF9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340" w14:textId="77777777" w:rsidR="00316999" w:rsidRPr="005D60BD" w:rsidRDefault="00316999" w:rsidP="005D60BD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48C6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8216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5BA2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474C" w14:textId="77777777" w:rsidR="00316999" w:rsidRPr="005D60BD" w:rsidRDefault="00316999" w:rsidP="005D60BD">
            <w:pPr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 xml:space="preserve">v přepočtených úvazcích </w:t>
            </w:r>
          </w:p>
        </w:tc>
      </w:tr>
      <w:tr w:rsidR="00316999" w:rsidRPr="005D60BD" w14:paraId="280AFD03" w14:textId="77777777" w:rsidTr="00BA5FF9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B725" w14:textId="77777777" w:rsidR="00316999" w:rsidRPr="005D60BD" w:rsidRDefault="00316999" w:rsidP="005D60BD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Kraj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2F5B7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1 011 113 810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916D8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 xml:space="preserve">29 914 610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E1A23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45 145 709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6FF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4 291,1430</w:t>
            </w:r>
          </w:p>
        </w:tc>
      </w:tr>
      <w:tr w:rsidR="00316999" w:rsidRPr="005D60BD" w14:paraId="59C5EFFE" w14:textId="77777777" w:rsidTr="00BA5FF9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36E7" w14:textId="77777777" w:rsidR="00316999" w:rsidRPr="005D60BD" w:rsidRDefault="00316999" w:rsidP="005D60BD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Obec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C1B74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1 788 706 083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5FB51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52 920 307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74BE3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416 704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07DF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8 560,4009</w:t>
            </w:r>
          </w:p>
        </w:tc>
      </w:tr>
      <w:tr w:rsidR="00316999" w:rsidRPr="005D60BD" w14:paraId="0D53E0B1" w14:textId="77777777" w:rsidTr="00BA5FF9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D864" w14:textId="77777777" w:rsidR="00316999" w:rsidRPr="005D60BD" w:rsidRDefault="00316999" w:rsidP="005D60BD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 w:rsidRPr="005D60BD">
              <w:rPr>
                <w:sz w:val="19"/>
                <w:szCs w:val="28"/>
                <w:lang w:val="en-US"/>
              </w:rPr>
              <w:t>Rezerva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E2421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15 389 898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D01D9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102 834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C9F0C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rFonts w:ascii="Calibri" w:hAnsi="Calibri" w:cs="Calibri"/>
                <w:lang w:eastAsia="cs-CZ"/>
              </w:rPr>
            </w:pPr>
            <w:r w:rsidRPr="005D60BD">
              <w:rPr>
                <w:rFonts w:ascii="Calibri" w:hAnsi="Calibri" w:cs="Calibri"/>
                <w:lang w:eastAsia="cs-CZ"/>
              </w:rPr>
              <w:t>113 906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E788F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5D60BD">
              <w:rPr>
                <w:b/>
                <w:bCs/>
                <w:sz w:val="19"/>
                <w:szCs w:val="28"/>
                <w:lang w:val="en-US"/>
              </w:rPr>
              <w:t>32,0361</w:t>
            </w:r>
          </w:p>
        </w:tc>
      </w:tr>
      <w:tr w:rsidR="00316999" w:rsidRPr="005D60BD" w14:paraId="1FC304D4" w14:textId="77777777" w:rsidTr="00BA5FF9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9880" w14:textId="77777777" w:rsidR="00316999" w:rsidRPr="005D60BD" w:rsidRDefault="00316999" w:rsidP="005D60BD">
            <w:pPr>
              <w:jc w:val="center"/>
              <w:rPr>
                <w:b/>
                <w:bCs/>
                <w:sz w:val="19"/>
                <w:szCs w:val="28"/>
                <w:lang w:val="en-US"/>
              </w:rPr>
            </w:pPr>
            <w:r w:rsidRPr="005D60BD">
              <w:rPr>
                <w:b/>
                <w:bCs/>
                <w:sz w:val="19"/>
                <w:szCs w:val="28"/>
                <w:lang w:val="en-US"/>
              </w:rPr>
              <w:t>Celkem 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5B2A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2 815 209 791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2CFB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82 937 751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610A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45 676 319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719DE5" w14:textId="77777777" w:rsidR="00316999" w:rsidRPr="005D60BD" w:rsidRDefault="00316999" w:rsidP="005D60B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</w:rPr>
            </w:pPr>
            <w:r w:rsidRPr="005D60BD">
              <w:rPr>
                <w:b/>
                <w:bCs/>
                <w:sz w:val="19"/>
                <w:szCs w:val="19"/>
              </w:rPr>
              <w:t>12 883,58</w:t>
            </w:r>
          </w:p>
        </w:tc>
      </w:tr>
    </w:tbl>
    <w:p w14:paraId="179CFA0E" w14:textId="77777777" w:rsidR="00316999" w:rsidRPr="005D60BD" w:rsidRDefault="00316999" w:rsidP="005D60BD">
      <w:pPr>
        <w:jc w:val="both"/>
        <w:rPr>
          <w:sz w:val="18"/>
          <w:szCs w:val="18"/>
        </w:rPr>
      </w:pPr>
      <w:r w:rsidRPr="005D60BD">
        <w:rPr>
          <w:sz w:val="18"/>
          <w:szCs w:val="18"/>
        </w:rPr>
        <w:t>*) Finanční prostředky na ostatní osobní náklady (OON) budou školám a školským zařízením rozděleny na základě jejich žádostí v první úpravě rozpisu rozpočtu v roce 2026.</w:t>
      </w:r>
    </w:p>
    <w:p w14:paraId="7C31B809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1A6E2004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0DCEFEEA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59161918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3FCD8F80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4C06FCE9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43216790" w14:textId="77777777" w:rsidR="00316999" w:rsidRPr="005D60BD" w:rsidRDefault="00316999" w:rsidP="005D60BD">
      <w:pPr>
        <w:contextualSpacing/>
        <w:jc w:val="both"/>
        <w:rPr>
          <w:szCs w:val="28"/>
        </w:rPr>
      </w:pPr>
    </w:p>
    <w:p w14:paraId="738ECEE2" w14:textId="77777777" w:rsidR="00316999" w:rsidRDefault="00316999" w:rsidP="005D60BD">
      <w:pPr>
        <w:contextualSpacing/>
        <w:jc w:val="both"/>
        <w:rPr>
          <w:szCs w:val="28"/>
        </w:rPr>
      </w:pPr>
    </w:p>
    <w:p w14:paraId="48A3B08F" w14:textId="77777777" w:rsidR="00316999" w:rsidRDefault="00316999" w:rsidP="005D60BD">
      <w:pPr>
        <w:contextualSpacing/>
        <w:jc w:val="both"/>
        <w:rPr>
          <w:szCs w:val="28"/>
        </w:rPr>
      </w:pPr>
    </w:p>
    <w:p w14:paraId="4AB92C8C" w14:textId="77777777" w:rsidR="00316999" w:rsidRDefault="00316999" w:rsidP="008E3559">
      <w:pPr>
        <w:pStyle w:val="KUJKnormal"/>
      </w:pPr>
    </w:p>
    <w:p w14:paraId="3CEEE574" w14:textId="77777777" w:rsidR="00316999" w:rsidRDefault="00316999" w:rsidP="008E3559">
      <w:pPr>
        <w:pStyle w:val="KUJKnormal"/>
      </w:pPr>
    </w:p>
    <w:p w14:paraId="33E570E1" w14:textId="77777777" w:rsidR="00316999" w:rsidRDefault="00316999" w:rsidP="008E3559">
      <w:pPr>
        <w:pStyle w:val="KUJKnormal"/>
      </w:pPr>
      <w:r>
        <w:lastRenderedPageBreak/>
        <w:t>Finanční nároky a krytí:</w:t>
      </w:r>
      <w:r w:rsidRPr="005D60BD">
        <w:t xml:space="preserve"> Jedná se o finanční prostředky ze státního rozpočtu, nemají vliv na rozpočet kraje.</w:t>
      </w:r>
    </w:p>
    <w:p w14:paraId="04282422" w14:textId="77777777" w:rsidR="00316999" w:rsidRDefault="00316999" w:rsidP="008E3559">
      <w:pPr>
        <w:pStyle w:val="KUJKnormal"/>
      </w:pPr>
    </w:p>
    <w:p w14:paraId="12FEEF44" w14:textId="77777777" w:rsidR="00316999" w:rsidRDefault="00316999" w:rsidP="008E3559">
      <w:pPr>
        <w:pStyle w:val="KUJKnormal"/>
      </w:pPr>
    </w:p>
    <w:p w14:paraId="592DBF0C" w14:textId="77777777" w:rsidR="00316999" w:rsidRDefault="00316999" w:rsidP="00AC799E">
      <w:pPr>
        <w:pStyle w:val="KUJKnormal"/>
      </w:pPr>
      <w:r>
        <w:t>Vyjádření správce rozpočtu:</w:t>
      </w:r>
      <w:r w:rsidRPr="00AC799E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prostředky MŠMT přerozdělované krajem mezi jednotlivé školy a školská zařízení.</w:t>
      </w:r>
    </w:p>
    <w:p w14:paraId="4B0703CE" w14:textId="77777777" w:rsidR="00316999" w:rsidRDefault="00316999" w:rsidP="008E3559">
      <w:pPr>
        <w:pStyle w:val="KUJKnormal"/>
      </w:pPr>
    </w:p>
    <w:p w14:paraId="6729C482" w14:textId="77777777" w:rsidR="00316999" w:rsidRDefault="00316999" w:rsidP="008E3559">
      <w:pPr>
        <w:pStyle w:val="KUJKnormal"/>
      </w:pPr>
    </w:p>
    <w:p w14:paraId="4864A4CA" w14:textId="77777777" w:rsidR="00316999" w:rsidRDefault="00316999" w:rsidP="008E3559">
      <w:pPr>
        <w:pStyle w:val="KUJKnormal"/>
      </w:pPr>
    </w:p>
    <w:p w14:paraId="5812B2FF" w14:textId="77777777" w:rsidR="00316999" w:rsidRDefault="00316999" w:rsidP="008E3559">
      <w:pPr>
        <w:pStyle w:val="KUJKnormal"/>
      </w:pPr>
      <w:r>
        <w:t>Návrh projednán (stanoviska): VVVZ</w:t>
      </w:r>
    </w:p>
    <w:p w14:paraId="6069C3C4" w14:textId="77777777" w:rsidR="00316999" w:rsidRDefault="00316999" w:rsidP="008E3559">
      <w:pPr>
        <w:pStyle w:val="KUJKnormal"/>
      </w:pPr>
    </w:p>
    <w:p w14:paraId="54881BF4" w14:textId="77777777" w:rsidR="00316999" w:rsidRDefault="00316999" w:rsidP="008E3559">
      <w:pPr>
        <w:pStyle w:val="KUJKnormal"/>
      </w:pPr>
    </w:p>
    <w:p w14:paraId="04A5531C" w14:textId="77777777" w:rsidR="00316999" w:rsidRPr="007939A8" w:rsidRDefault="00316999" w:rsidP="008E3559">
      <w:pPr>
        <w:pStyle w:val="KUJKtucny"/>
      </w:pPr>
      <w:r w:rsidRPr="007939A8">
        <w:t>PŘÍLOHY:</w:t>
      </w:r>
    </w:p>
    <w:p w14:paraId="55720920" w14:textId="77777777" w:rsidR="00316999" w:rsidRPr="00B52AA9" w:rsidRDefault="00316999" w:rsidP="00EF3597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Rozpis rozpočtu na rok 2026</w:t>
      </w:r>
    </w:p>
    <w:p w14:paraId="12D4F40F" w14:textId="77777777" w:rsidR="00316999" w:rsidRDefault="00316999" w:rsidP="008E3559">
      <w:pPr>
        <w:pStyle w:val="KUJKnormal"/>
      </w:pPr>
    </w:p>
    <w:p w14:paraId="0EA3985A" w14:textId="77777777" w:rsidR="00316999" w:rsidRDefault="00316999" w:rsidP="008E3559">
      <w:pPr>
        <w:pStyle w:val="KUJKnormal"/>
      </w:pPr>
    </w:p>
    <w:p w14:paraId="35187150" w14:textId="77777777" w:rsidR="00316999" w:rsidRPr="005D60BD" w:rsidRDefault="00316999" w:rsidP="008E3559">
      <w:pPr>
        <w:pStyle w:val="KUJKtucny"/>
        <w:rPr>
          <w:b w:val="0"/>
          <w:bCs/>
        </w:rPr>
      </w:pPr>
      <w:r w:rsidRPr="007C1EE7">
        <w:t>Zodpovídá:</w:t>
      </w:r>
      <w:r w:rsidRPr="005D60BD">
        <w:t xml:space="preserve"> </w:t>
      </w:r>
      <w:r w:rsidRPr="005D60BD">
        <w:rPr>
          <w:b w:val="0"/>
          <w:bCs/>
        </w:rPr>
        <w:t>OŠMT - Ing. Hana Šímová</w:t>
      </w:r>
    </w:p>
    <w:p w14:paraId="05BFE1E2" w14:textId="77777777" w:rsidR="00316999" w:rsidRDefault="00316999" w:rsidP="008E3559">
      <w:pPr>
        <w:pStyle w:val="KUJKnormal"/>
      </w:pPr>
    </w:p>
    <w:p w14:paraId="2D494A15" w14:textId="77777777" w:rsidR="00316999" w:rsidRDefault="00316999" w:rsidP="008E3559">
      <w:pPr>
        <w:pStyle w:val="KUJKnormal"/>
      </w:pPr>
      <w:r>
        <w:t>Termín kontroly:</w:t>
      </w:r>
      <w:r w:rsidRPr="005D60BD">
        <w:t xml:space="preserve"> 18. června 2026</w:t>
      </w:r>
    </w:p>
    <w:p w14:paraId="6FABDD32" w14:textId="77777777" w:rsidR="00316999" w:rsidRDefault="00316999" w:rsidP="008E3559">
      <w:pPr>
        <w:pStyle w:val="KUJKnormal"/>
      </w:pPr>
      <w:r>
        <w:t>Termín splnění:</w:t>
      </w:r>
      <w:r w:rsidRPr="005D60BD">
        <w:t xml:space="preserve"> 25. června 2026</w:t>
      </w:r>
    </w:p>
    <w:p w14:paraId="2F51B1A3" w14:textId="77777777" w:rsidR="00316999" w:rsidRPr="00BB6565" w:rsidRDefault="0031699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A5BC" w14:textId="77777777" w:rsidR="00473987" w:rsidRDefault="00473987" w:rsidP="002C5539">
      <w:r>
        <w:separator/>
      </w:r>
    </w:p>
  </w:endnote>
  <w:endnote w:type="continuationSeparator" w:id="0">
    <w:p w14:paraId="66303312" w14:textId="77777777" w:rsidR="00473987" w:rsidRDefault="0047398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7398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7398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4E22" w14:textId="77777777" w:rsidR="00473987" w:rsidRDefault="00473987" w:rsidP="002C5539">
      <w:r>
        <w:separator/>
      </w:r>
    </w:p>
  </w:footnote>
  <w:footnote w:type="continuationSeparator" w:id="0">
    <w:p w14:paraId="4A59FE7A" w14:textId="77777777" w:rsidR="00473987" w:rsidRDefault="0047398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498A" w14:textId="77777777" w:rsidR="00316999" w:rsidRDefault="00316999" w:rsidP="00316999">
    <w:r>
      <w:rPr>
        <w:noProof/>
      </w:rPr>
      <w:pict w14:anchorId="0586DF4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1CCC35A" w14:textId="77777777" w:rsidR="00316999" w:rsidRPr="00D405BE" w:rsidRDefault="00316999" w:rsidP="0031699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6F10B0" w14:textId="77777777" w:rsidR="00316999" w:rsidRPr="00D405BE" w:rsidRDefault="00316999" w:rsidP="0031699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7D1F7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2BCFB9">
        <v:rect id="_x0000_i1026" style="width:481.9pt;height:2pt" o:hralign="center" o:hrstd="t" o:hrnoshade="t" o:hr="t" fillcolor="black" stroked="f"/>
      </w:pict>
    </w:r>
  </w:p>
  <w:p w14:paraId="6D019030" w14:textId="77777777" w:rsidR="00316999" w:rsidRPr="00316999" w:rsidRDefault="00316999" w:rsidP="00316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6999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3987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4D8E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2026-06-19T11:58:00Z</dcterms:created>
  <dcterms:modified xsi:type="dcterms:W3CDTF">2026-06-19T11:58:00Z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7073694</vt:i4>
  </property>
  <property fmtid="{D5CDD505-2E9C-101B-9397-08002B2CF9AE}" pid="5" name="UlozitJako">
    <vt:lpwstr>C:\Users\mrazkova\AppData\Local\Temp\iU80529424\Zastupitelstvo\2026-06-18\Navrhy\143-ZK-26.</vt:lpwstr>
  </property>
  <property fmtid="{D5CDD505-2E9C-101B-9397-08002B2CF9AE}" pid="6" name="Zpracovat">
    <vt:bool>false</vt:bool>
  </property>
</Properties>
</file>